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6B35" w14:textId="77777777" w:rsidR="003978ED" w:rsidRPr="00B2409F" w:rsidRDefault="003978ED" w:rsidP="003978ED">
      <w:pPr>
        <w:autoSpaceDE w:val="0"/>
        <w:autoSpaceDN w:val="0"/>
        <w:adjustRightInd w:val="0"/>
        <w:spacing w:after="0" w:line="240" w:lineRule="auto"/>
        <w:rPr>
          <w:rFonts w:ascii="Century Gothic" w:hAnsi="Century Gothic" w:cs="Arial"/>
          <w:color w:val="000000"/>
          <w:sz w:val="24"/>
          <w:szCs w:val="24"/>
        </w:rPr>
      </w:pPr>
      <w:r w:rsidRPr="00B2409F">
        <w:rPr>
          <w:rFonts w:ascii="Century Gothic" w:hAnsi="Century Gothic" w:cs="Arial"/>
          <w:b/>
          <w:bCs/>
          <w:color w:val="000000"/>
          <w:sz w:val="24"/>
          <w:szCs w:val="24"/>
        </w:rPr>
        <w:t>JOB DESCRIPTION</w:t>
      </w:r>
    </w:p>
    <w:p w14:paraId="27567CB0" w14:textId="0AC991E1" w:rsidR="004B6C76" w:rsidRPr="00B2409F" w:rsidRDefault="008C00F4" w:rsidP="004B6C76">
      <w:pPr>
        <w:rPr>
          <w:rFonts w:ascii="Century Gothic" w:hAnsi="Century Gothic" w:cs="Arial"/>
          <w:b/>
          <w:sz w:val="24"/>
          <w:szCs w:val="24"/>
          <w:u w:val="single"/>
        </w:rPr>
      </w:pPr>
      <w:r w:rsidRPr="00B2409F">
        <w:rPr>
          <w:rFonts w:ascii="Century Gothic" w:hAnsi="Century Gothic" w:cs="Arial"/>
          <w:b/>
          <w:sz w:val="24"/>
          <w:szCs w:val="24"/>
          <w:u w:val="single"/>
        </w:rPr>
        <w:t xml:space="preserve">Town Clerk &amp; </w:t>
      </w:r>
      <w:r w:rsidR="00B2409F">
        <w:rPr>
          <w:rFonts w:ascii="Century Gothic" w:hAnsi="Century Gothic" w:cs="Arial"/>
          <w:b/>
          <w:sz w:val="24"/>
          <w:szCs w:val="24"/>
          <w:u w:val="single"/>
        </w:rPr>
        <w:t>Responsible Financial Officer</w:t>
      </w:r>
    </w:p>
    <w:p w14:paraId="3BFA3AC3" w14:textId="77777777" w:rsidR="003978ED" w:rsidRPr="00B2409F" w:rsidRDefault="003978ED" w:rsidP="003978ED">
      <w:pPr>
        <w:autoSpaceDE w:val="0"/>
        <w:autoSpaceDN w:val="0"/>
        <w:adjustRightInd w:val="0"/>
        <w:spacing w:after="0" w:line="240" w:lineRule="auto"/>
        <w:jc w:val="both"/>
        <w:rPr>
          <w:rFonts w:ascii="Century Gothic" w:hAnsi="Century Gothic"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5432"/>
      </w:tblGrid>
      <w:tr w:rsidR="003978ED" w:rsidRPr="00B2409F" w14:paraId="2F279A4C" w14:textId="77777777" w:rsidTr="0018604A">
        <w:trPr>
          <w:trHeight w:val="520"/>
        </w:trPr>
        <w:tc>
          <w:tcPr>
            <w:tcW w:w="9286" w:type="dxa"/>
            <w:gridSpan w:val="2"/>
            <w:shd w:val="clear" w:color="auto" w:fill="auto"/>
          </w:tcPr>
          <w:p w14:paraId="09AD27FB" w14:textId="77777777" w:rsidR="00221108" w:rsidRPr="00B2409F" w:rsidRDefault="00221108" w:rsidP="0018604A">
            <w:pPr>
              <w:autoSpaceDE w:val="0"/>
              <w:autoSpaceDN w:val="0"/>
              <w:adjustRightInd w:val="0"/>
              <w:spacing w:after="0" w:line="240" w:lineRule="auto"/>
              <w:jc w:val="both"/>
              <w:rPr>
                <w:rFonts w:ascii="Century Gothic" w:hAnsi="Century Gothic" w:cs="Arial"/>
                <w:b/>
                <w:bCs/>
                <w:color w:val="000000"/>
                <w:sz w:val="24"/>
                <w:szCs w:val="24"/>
                <w:u w:val="single"/>
              </w:rPr>
            </w:pPr>
          </w:p>
          <w:p w14:paraId="52E37331" w14:textId="77777777" w:rsidR="003978ED" w:rsidRPr="00B2409F" w:rsidRDefault="003978ED" w:rsidP="0018604A">
            <w:pPr>
              <w:autoSpaceDE w:val="0"/>
              <w:autoSpaceDN w:val="0"/>
              <w:adjustRightInd w:val="0"/>
              <w:spacing w:after="0" w:line="240" w:lineRule="auto"/>
              <w:jc w:val="both"/>
              <w:rPr>
                <w:rFonts w:ascii="Century Gothic" w:hAnsi="Century Gothic" w:cs="Arial"/>
                <w:b/>
                <w:bCs/>
                <w:i/>
                <w:color w:val="000000"/>
                <w:sz w:val="24"/>
                <w:szCs w:val="24"/>
                <w:u w:val="single"/>
              </w:rPr>
            </w:pPr>
            <w:r w:rsidRPr="00B2409F">
              <w:rPr>
                <w:rFonts w:ascii="Century Gothic" w:hAnsi="Century Gothic" w:cs="Arial"/>
                <w:b/>
                <w:bCs/>
                <w:i/>
                <w:color w:val="000000"/>
                <w:sz w:val="24"/>
                <w:szCs w:val="24"/>
                <w:u w:val="single"/>
              </w:rPr>
              <w:t>Main Function of Position</w:t>
            </w:r>
          </w:p>
          <w:p w14:paraId="7AC702AD" w14:textId="77777777" w:rsidR="004B6C76" w:rsidRPr="00B2409F" w:rsidRDefault="004B6C76" w:rsidP="003829C4">
            <w:pPr>
              <w:spacing w:after="120" w:line="240" w:lineRule="auto"/>
              <w:ind w:left="958"/>
              <w:rPr>
                <w:rFonts w:ascii="Century Gothic" w:hAnsi="Century Gothic" w:cs="Arial"/>
                <w:sz w:val="24"/>
                <w:szCs w:val="24"/>
              </w:rPr>
            </w:pPr>
          </w:p>
          <w:p w14:paraId="3FBEABEC" w14:textId="1F338F0F" w:rsidR="003C39A6" w:rsidRPr="00B2409F" w:rsidRDefault="003C39A6" w:rsidP="003C39A6">
            <w:pPr>
              <w:numPr>
                <w:ilvl w:val="0"/>
                <w:numId w:val="14"/>
              </w:numPr>
              <w:spacing w:after="0" w:line="240" w:lineRule="auto"/>
              <w:contextualSpacing/>
              <w:rPr>
                <w:rFonts w:ascii="Century Gothic" w:hAnsi="Century Gothic" w:cs="Arial"/>
                <w:sz w:val="24"/>
                <w:szCs w:val="24"/>
              </w:rPr>
            </w:pPr>
            <w:r w:rsidRPr="00B2409F">
              <w:rPr>
                <w:rFonts w:ascii="Century Gothic" w:hAnsi="Century Gothic" w:cs="Arial"/>
                <w:sz w:val="24"/>
                <w:szCs w:val="24"/>
              </w:rPr>
              <w:t xml:space="preserve">To </w:t>
            </w:r>
            <w:r w:rsidR="00EF7571" w:rsidRPr="00B2409F">
              <w:rPr>
                <w:rFonts w:ascii="Century Gothic" w:hAnsi="Century Gothic" w:cs="Arial"/>
                <w:sz w:val="24"/>
                <w:szCs w:val="24"/>
              </w:rPr>
              <w:t xml:space="preserve">manage and </w:t>
            </w:r>
            <w:r w:rsidRPr="00B2409F">
              <w:rPr>
                <w:rFonts w:ascii="Century Gothic" w:hAnsi="Century Gothic" w:cs="Arial"/>
                <w:sz w:val="24"/>
                <w:szCs w:val="24"/>
              </w:rPr>
              <w:t>lead the Council’s team of staff effectively, in order to bring continuous and sustained improvement to the quality of life in the town.</w:t>
            </w:r>
          </w:p>
          <w:p w14:paraId="10D646FE" w14:textId="77777777" w:rsidR="003C39A6" w:rsidRPr="00B2409F" w:rsidRDefault="003C39A6" w:rsidP="003C39A6">
            <w:pPr>
              <w:numPr>
                <w:ilvl w:val="0"/>
                <w:numId w:val="14"/>
              </w:numPr>
              <w:spacing w:after="0" w:line="240" w:lineRule="auto"/>
              <w:contextualSpacing/>
              <w:rPr>
                <w:rFonts w:ascii="Century Gothic" w:hAnsi="Century Gothic" w:cs="Arial"/>
                <w:sz w:val="24"/>
                <w:szCs w:val="24"/>
              </w:rPr>
            </w:pPr>
            <w:r w:rsidRPr="00B2409F">
              <w:rPr>
                <w:rFonts w:ascii="Century Gothic" w:hAnsi="Century Gothic" w:cs="Arial"/>
                <w:sz w:val="24"/>
                <w:szCs w:val="24"/>
              </w:rPr>
              <w:t>To ensure the Council’s vision is expressed and understood, enabling it to be implemented within the constraints of legality, propriety and finance.</w:t>
            </w:r>
          </w:p>
          <w:p w14:paraId="076E31FA" w14:textId="77777777" w:rsidR="003C39A6" w:rsidRPr="00B2409F" w:rsidRDefault="003C39A6" w:rsidP="003C39A6">
            <w:pPr>
              <w:numPr>
                <w:ilvl w:val="0"/>
                <w:numId w:val="14"/>
              </w:numPr>
              <w:spacing w:after="0" w:line="240" w:lineRule="auto"/>
              <w:contextualSpacing/>
              <w:rPr>
                <w:rFonts w:ascii="Century Gothic" w:hAnsi="Century Gothic"/>
                <w:sz w:val="24"/>
                <w:szCs w:val="24"/>
              </w:rPr>
            </w:pPr>
            <w:r w:rsidRPr="00B2409F">
              <w:rPr>
                <w:rFonts w:ascii="Century Gothic" w:hAnsi="Century Gothic" w:cs="Arial"/>
                <w:sz w:val="24"/>
                <w:szCs w:val="24"/>
              </w:rPr>
              <w:t>To be the principal advisor to the Council and to be its business driver and innovator.</w:t>
            </w:r>
          </w:p>
          <w:p w14:paraId="29800409" w14:textId="77777777" w:rsidR="003C39A6" w:rsidRPr="00B2409F" w:rsidRDefault="003C39A6" w:rsidP="003829C4">
            <w:pPr>
              <w:spacing w:after="120" w:line="240" w:lineRule="auto"/>
              <w:ind w:left="958"/>
              <w:rPr>
                <w:rFonts w:ascii="Century Gothic" w:hAnsi="Century Gothic" w:cs="Arial"/>
                <w:b/>
                <w:bCs/>
                <w:color w:val="000000"/>
                <w:sz w:val="24"/>
                <w:szCs w:val="24"/>
                <w:u w:val="single"/>
              </w:rPr>
            </w:pPr>
          </w:p>
        </w:tc>
      </w:tr>
      <w:tr w:rsidR="003978ED" w:rsidRPr="00B2409F" w14:paraId="149BCC7A" w14:textId="77777777" w:rsidTr="0018604A">
        <w:tc>
          <w:tcPr>
            <w:tcW w:w="3708" w:type="dxa"/>
            <w:shd w:val="clear" w:color="auto" w:fill="auto"/>
          </w:tcPr>
          <w:p w14:paraId="1D5724F6" w14:textId="77777777" w:rsidR="003978ED" w:rsidRPr="00B2409F" w:rsidRDefault="003978ED" w:rsidP="0018604A">
            <w:pPr>
              <w:autoSpaceDE w:val="0"/>
              <w:autoSpaceDN w:val="0"/>
              <w:adjustRightInd w:val="0"/>
              <w:spacing w:after="0" w:line="240" w:lineRule="auto"/>
              <w:jc w:val="both"/>
              <w:rPr>
                <w:rFonts w:ascii="Century Gothic" w:hAnsi="Century Gothic" w:cs="Arial"/>
                <w:b/>
                <w:bCs/>
                <w:color w:val="000000"/>
                <w:sz w:val="24"/>
                <w:szCs w:val="24"/>
              </w:rPr>
            </w:pPr>
            <w:r w:rsidRPr="00B2409F">
              <w:rPr>
                <w:rFonts w:ascii="Century Gothic" w:hAnsi="Century Gothic" w:cs="Arial"/>
                <w:b/>
                <w:bCs/>
                <w:color w:val="000000"/>
                <w:sz w:val="24"/>
                <w:szCs w:val="24"/>
              </w:rPr>
              <w:t>GRADE</w:t>
            </w:r>
          </w:p>
        </w:tc>
        <w:tc>
          <w:tcPr>
            <w:tcW w:w="5578" w:type="dxa"/>
            <w:shd w:val="clear" w:color="auto" w:fill="auto"/>
          </w:tcPr>
          <w:p w14:paraId="3331B28E" w14:textId="247F27AC" w:rsidR="003116CE" w:rsidRPr="00B2409F" w:rsidRDefault="00F41E39" w:rsidP="00F41E39">
            <w:pPr>
              <w:tabs>
                <w:tab w:val="left" w:pos="795"/>
              </w:tabs>
              <w:autoSpaceDE w:val="0"/>
              <w:autoSpaceDN w:val="0"/>
              <w:adjustRightInd w:val="0"/>
              <w:spacing w:after="0" w:line="240" w:lineRule="auto"/>
              <w:jc w:val="both"/>
              <w:rPr>
                <w:rFonts w:ascii="Century Gothic" w:hAnsi="Century Gothic" w:cs="Arial"/>
                <w:bCs/>
                <w:color w:val="000000"/>
                <w:sz w:val="24"/>
                <w:szCs w:val="24"/>
                <w:highlight w:val="yellow"/>
              </w:rPr>
            </w:pPr>
            <w:r w:rsidRPr="00B2409F">
              <w:rPr>
                <w:rFonts w:ascii="Century Gothic" w:hAnsi="Century Gothic" w:cs="Arial"/>
                <w:bCs/>
                <w:color w:val="000000"/>
                <w:sz w:val="24"/>
                <w:szCs w:val="24"/>
              </w:rPr>
              <w:t>LC4</w:t>
            </w:r>
            <w:r w:rsidR="00EF7571" w:rsidRPr="00B2409F">
              <w:rPr>
                <w:rFonts w:ascii="Century Gothic" w:hAnsi="Century Gothic" w:cs="Arial"/>
                <w:bCs/>
                <w:color w:val="000000"/>
                <w:sz w:val="24"/>
                <w:szCs w:val="24"/>
              </w:rPr>
              <w:t xml:space="preserve"> SCP 46 - 50</w:t>
            </w:r>
          </w:p>
        </w:tc>
      </w:tr>
      <w:tr w:rsidR="003978ED" w:rsidRPr="00B2409F" w14:paraId="5B4A0500" w14:textId="77777777" w:rsidTr="0018604A">
        <w:tc>
          <w:tcPr>
            <w:tcW w:w="3708" w:type="dxa"/>
            <w:shd w:val="clear" w:color="auto" w:fill="auto"/>
          </w:tcPr>
          <w:p w14:paraId="38002476" w14:textId="77777777" w:rsidR="003978ED" w:rsidRPr="00B2409F" w:rsidRDefault="003978ED" w:rsidP="0018604A">
            <w:pPr>
              <w:autoSpaceDE w:val="0"/>
              <w:autoSpaceDN w:val="0"/>
              <w:adjustRightInd w:val="0"/>
              <w:spacing w:after="0" w:line="240" w:lineRule="auto"/>
              <w:jc w:val="both"/>
              <w:rPr>
                <w:rFonts w:ascii="Century Gothic" w:hAnsi="Century Gothic" w:cs="Arial"/>
                <w:b/>
                <w:bCs/>
                <w:color w:val="000000"/>
                <w:sz w:val="24"/>
                <w:szCs w:val="24"/>
              </w:rPr>
            </w:pPr>
            <w:r w:rsidRPr="00B2409F">
              <w:rPr>
                <w:rFonts w:ascii="Century Gothic" w:hAnsi="Century Gothic" w:cs="Arial"/>
                <w:b/>
                <w:bCs/>
                <w:color w:val="000000"/>
                <w:sz w:val="24"/>
                <w:szCs w:val="24"/>
              </w:rPr>
              <w:t>Responsible To:</w:t>
            </w:r>
          </w:p>
        </w:tc>
        <w:tc>
          <w:tcPr>
            <w:tcW w:w="5578" w:type="dxa"/>
            <w:shd w:val="clear" w:color="auto" w:fill="auto"/>
          </w:tcPr>
          <w:p w14:paraId="788388EC" w14:textId="77777777" w:rsidR="003978ED" w:rsidRPr="00B2409F" w:rsidRDefault="003C39A6" w:rsidP="0018604A">
            <w:pPr>
              <w:autoSpaceDE w:val="0"/>
              <w:autoSpaceDN w:val="0"/>
              <w:adjustRightInd w:val="0"/>
              <w:spacing w:after="0" w:line="240" w:lineRule="auto"/>
              <w:jc w:val="both"/>
              <w:rPr>
                <w:rFonts w:ascii="Century Gothic" w:hAnsi="Century Gothic" w:cs="Arial"/>
                <w:bCs/>
                <w:color w:val="000000"/>
                <w:sz w:val="24"/>
                <w:szCs w:val="24"/>
              </w:rPr>
            </w:pPr>
            <w:r w:rsidRPr="00B2409F">
              <w:rPr>
                <w:rFonts w:ascii="Century Gothic" w:hAnsi="Century Gothic" w:cs="Arial"/>
                <w:bCs/>
                <w:color w:val="000000"/>
                <w:sz w:val="24"/>
                <w:szCs w:val="24"/>
              </w:rPr>
              <w:t>Macclesfield Town Council</w:t>
            </w:r>
          </w:p>
          <w:p w14:paraId="6928BF91" w14:textId="77777777" w:rsidR="003978ED" w:rsidRPr="00B2409F" w:rsidRDefault="003978ED" w:rsidP="0018604A">
            <w:pPr>
              <w:autoSpaceDE w:val="0"/>
              <w:autoSpaceDN w:val="0"/>
              <w:adjustRightInd w:val="0"/>
              <w:spacing w:after="0" w:line="240" w:lineRule="auto"/>
              <w:jc w:val="both"/>
              <w:rPr>
                <w:rFonts w:ascii="Century Gothic" w:hAnsi="Century Gothic" w:cs="Arial"/>
                <w:bCs/>
                <w:color w:val="000000"/>
                <w:sz w:val="24"/>
                <w:szCs w:val="24"/>
              </w:rPr>
            </w:pPr>
          </w:p>
        </w:tc>
      </w:tr>
      <w:tr w:rsidR="003978ED" w:rsidRPr="00B2409F" w14:paraId="6B7295AD" w14:textId="77777777" w:rsidTr="0018604A">
        <w:tc>
          <w:tcPr>
            <w:tcW w:w="3708" w:type="dxa"/>
            <w:shd w:val="clear" w:color="auto" w:fill="auto"/>
          </w:tcPr>
          <w:p w14:paraId="41AEBD59" w14:textId="77777777" w:rsidR="003978ED" w:rsidRPr="00B2409F" w:rsidRDefault="003978ED" w:rsidP="0018604A">
            <w:pPr>
              <w:autoSpaceDE w:val="0"/>
              <w:autoSpaceDN w:val="0"/>
              <w:adjustRightInd w:val="0"/>
              <w:spacing w:after="0" w:line="240" w:lineRule="auto"/>
              <w:jc w:val="both"/>
              <w:rPr>
                <w:rFonts w:ascii="Century Gothic" w:hAnsi="Century Gothic" w:cs="Arial"/>
                <w:b/>
                <w:bCs/>
                <w:color w:val="000000"/>
                <w:sz w:val="24"/>
                <w:szCs w:val="24"/>
              </w:rPr>
            </w:pPr>
            <w:r w:rsidRPr="00B2409F">
              <w:rPr>
                <w:rFonts w:ascii="Century Gothic" w:hAnsi="Century Gothic" w:cs="Arial"/>
                <w:b/>
                <w:bCs/>
                <w:color w:val="000000"/>
                <w:sz w:val="24"/>
                <w:szCs w:val="24"/>
              </w:rPr>
              <w:t>Responsible For:</w:t>
            </w:r>
          </w:p>
        </w:tc>
        <w:tc>
          <w:tcPr>
            <w:tcW w:w="5578" w:type="dxa"/>
            <w:shd w:val="clear" w:color="auto" w:fill="auto"/>
          </w:tcPr>
          <w:p w14:paraId="67A2CBD5" w14:textId="77777777" w:rsidR="00987813" w:rsidRPr="00B2409F" w:rsidRDefault="003C39A6" w:rsidP="00987813">
            <w:pPr>
              <w:autoSpaceDE w:val="0"/>
              <w:autoSpaceDN w:val="0"/>
              <w:adjustRightInd w:val="0"/>
              <w:spacing w:after="0" w:line="240" w:lineRule="auto"/>
              <w:jc w:val="both"/>
              <w:rPr>
                <w:rFonts w:ascii="Century Gothic" w:hAnsi="Century Gothic" w:cs="Arial"/>
                <w:bCs/>
                <w:color w:val="000000"/>
                <w:sz w:val="24"/>
                <w:szCs w:val="24"/>
              </w:rPr>
            </w:pPr>
            <w:r w:rsidRPr="00B2409F">
              <w:rPr>
                <w:rFonts w:ascii="Century Gothic" w:hAnsi="Century Gothic"/>
                <w:b/>
                <w:sz w:val="24"/>
                <w:szCs w:val="24"/>
              </w:rPr>
              <w:t xml:space="preserve">All Town Council staff, contractors and service providers </w:t>
            </w:r>
          </w:p>
        </w:tc>
      </w:tr>
      <w:tr w:rsidR="003978ED" w:rsidRPr="00B2409F" w14:paraId="5AAADABC" w14:textId="77777777" w:rsidTr="0018604A">
        <w:trPr>
          <w:trHeight w:val="520"/>
        </w:trPr>
        <w:tc>
          <w:tcPr>
            <w:tcW w:w="9286" w:type="dxa"/>
            <w:gridSpan w:val="2"/>
            <w:shd w:val="clear" w:color="auto" w:fill="auto"/>
          </w:tcPr>
          <w:p w14:paraId="25E4EBE2" w14:textId="77777777" w:rsidR="00221108" w:rsidRPr="00B2409F" w:rsidRDefault="00221108" w:rsidP="00FB648F">
            <w:pPr>
              <w:autoSpaceDE w:val="0"/>
              <w:autoSpaceDN w:val="0"/>
              <w:adjustRightInd w:val="0"/>
              <w:spacing w:after="0" w:line="240" w:lineRule="auto"/>
              <w:jc w:val="both"/>
              <w:rPr>
                <w:rFonts w:ascii="Century Gothic" w:hAnsi="Century Gothic" w:cs="Arial"/>
                <w:b/>
                <w:bCs/>
                <w:color w:val="000000"/>
                <w:sz w:val="24"/>
                <w:szCs w:val="24"/>
                <w:u w:val="single"/>
              </w:rPr>
            </w:pPr>
          </w:p>
          <w:p w14:paraId="5A3A1571" w14:textId="77777777" w:rsidR="003978ED" w:rsidRPr="00B2409F" w:rsidRDefault="003978ED" w:rsidP="00FB648F">
            <w:pPr>
              <w:autoSpaceDE w:val="0"/>
              <w:autoSpaceDN w:val="0"/>
              <w:adjustRightInd w:val="0"/>
              <w:spacing w:after="0" w:line="240" w:lineRule="auto"/>
              <w:jc w:val="both"/>
              <w:rPr>
                <w:rFonts w:ascii="Century Gothic" w:hAnsi="Century Gothic" w:cs="Arial"/>
                <w:b/>
                <w:bCs/>
                <w:i/>
                <w:color w:val="000000"/>
                <w:sz w:val="24"/>
                <w:szCs w:val="24"/>
                <w:u w:val="single"/>
              </w:rPr>
            </w:pPr>
            <w:r w:rsidRPr="00B2409F">
              <w:rPr>
                <w:rFonts w:ascii="Century Gothic" w:hAnsi="Century Gothic" w:cs="Arial"/>
                <w:b/>
                <w:bCs/>
                <w:i/>
                <w:color w:val="000000"/>
                <w:sz w:val="24"/>
                <w:szCs w:val="24"/>
                <w:u w:val="single"/>
              </w:rPr>
              <w:t>Overall Responsibilities:</w:t>
            </w:r>
          </w:p>
          <w:p w14:paraId="01556FD0" w14:textId="77777777" w:rsidR="003C39A6" w:rsidRPr="00B2409F" w:rsidRDefault="003C39A6" w:rsidP="003C39A6">
            <w:pPr>
              <w:numPr>
                <w:ilvl w:val="0"/>
                <w:numId w:val="15"/>
              </w:numPr>
              <w:spacing w:after="0" w:line="240" w:lineRule="auto"/>
              <w:rPr>
                <w:rFonts w:ascii="Century Gothic" w:hAnsi="Century Gothic"/>
                <w:bCs/>
                <w:sz w:val="24"/>
                <w:szCs w:val="24"/>
              </w:rPr>
            </w:pPr>
            <w:r w:rsidRPr="00B2409F">
              <w:rPr>
                <w:rFonts w:ascii="Century Gothic" w:hAnsi="Century Gothic"/>
                <w:color w:val="08080A"/>
                <w:w w:val="105"/>
                <w:sz w:val="24"/>
                <w:szCs w:val="24"/>
              </w:rPr>
              <w:t>The Clerk</w:t>
            </w:r>
            <w:r w:rsidRPr="00B2409F">
              <w:rPr>
                <w:rFonts w:ascii="Century Gothic" w:hAnsi="Century Gothic"/>
                <w:color w:val="08080A"/>
                <w:spacing w:val="-13"/>
                <w:w w:val="105"/>
                <w:sz w:val="24"/>
                <w:szCs w:val="24"/>
              </w:rPr>
              <w:t xml:space="preserve"> </w:t>
            </w:r>
            <w:r w:rsidRPr="00B2409F">
              <w:rPr>
                <w:rFonts w:ascii="Century Gothic" w:hAnsi="Century Gothic"/>
                <w:color w:val="08080A"/>
                <w:w w:val="105"/>
                <w:sz w:val="24"/>
                <w:szCs w:val="24"/>
              </w:rPr>
              <w:t>to</w:t>
            </w:r>
            <w:r w:rsidRPr="00B2409F">
              <w:rPr>
                <w:rFonts w:ascii="Century Gothic" w:hAnsi="Century Gothic"/>
                <w:color w:val="08080A"/>
                <w:spacing w:val="-13"/>
                <w:w w:val="105"/>
                <w:sz w:val="24"/>
                <w:szCs w:val="24"/>
              </w:rPr>
              <w:t xml:space="preserve"> </w:t>
            </w:r>
            <w:r w:rsidRPr="00B2409F">
              <w:rPr>
                <w:rFonts w:ascii="Century Gothic" w:hAnsi="Century Gothic"/>
                <w:color w:val="08080A"/>
                <w:w w:val="105"/>
                <w:sz w:val="24"/>
                <w:szCs w:val="24"/>
              </w:rPr>
              <w:t>the</w:t>
            </w:r>
            <w:r w:rsidRPr="00B2409F">
              <w:rPr>
                <w:rFonts w:ascii="Century Gothic" w:hAnsi="Century Gothic"/>
                <w:color w:val="08080A"/>
                <w:spacing w:val="1"/>
                <w:w w:val="105"/>
                <w:sz w:val="24"/>
                <w:szCs w:val="24"/>
              </w:rPr>
              <w:t xml:space="preserve"> </w:t>
            </w:r>
            <w:r w:rsidRPr="00B2409F">
              <w:rPr>
                <w:rFonts w:ascii="Century Gothic" w:hAnsi="Century Gothic"/>
                <w:color w:val="08080A"/>
                <w:w w:val="105"/>
                <w:sz w:val="24"/>
                <w:szCs w:val="24"/>
              </w:rPr>
              <w:t>Council</w:t>
            </w:r>
            <w:r w:rsidRPr="00B2409F">
              <w:rPr>
                <w:rFonts w:ascii="Century Gothic" w:hAnsi="Century Gothic"/>
                <w:color w:val="08080A"/>
                <w:spacing w:val="1"/>
                <w:w w:val="105"/>
                <w:sz w:val="24"/>
                <w:szCs w:val="24"/>
              </w:rPr>
              <w:t xml:space="preserve"> </w:t>
            </w:r>
            <w:r w:rsidRPr="00B2409F">
              <w:rPr>
                <w:rFonts w:ascii="Century Gothic" w:hAnsi="Century Gothic"/>
                <w:color w:val="08080A"/>
                <w:w w:val="105"/>
                <w:sz w:val="24"/>
                <w:szCs w:val="24"/>
              </w:rPr>
              <w:t>is</w:t>
            </w:r>
            <w:r w:rsidRPr="00B2409F">
              <w:rPr>
                <w:rFonts w:ascii="Century Gothic" w:hAnsi="Century Gothic"/>
                <w:color w:val="08080A"/>
                <w:spacing w:val="-20"/>
                <w:w w:val="105"/>
                <w:sz w:val="24"/>
                <w:szCs w:val="24"/>
              </w:rPr>
              <w:t xml:space="preserve"> </w:t>
            </w:r>
            <w:r w:rsidRPr="00B2409F">
              <w:rPr>
                <w:rFonts w:ascii="Century Gothic" w:hAnsi="Century Gothic"/>
                <w:color w:val="08080A"/>
                <w:w w:val="105"/>
                <w:sz w:val="24"/>
                <w:szCs w:val="24"/>
              </w:rPr>
              <w:t>the</w:t>
            </w:r>
            <w:r w:rsidRPr="00B2409F">
              <w:rPr>
                <w:rFonts w:ascii="Century Gothic" w:hAnsi="Century Gothic"/>
                <w:color w:val="08080A"/>
                <w:spacing w:val="5"/>
                <w:w w:val="105"/>
                <w:sz w:val="24"/>
                <w:szCs w:val="24"/>
              </w:rPr>
              <w:t xml:space="preserve"> </w:t>
            </w:r>
            <w:r w:rsidRPr="00B2409F">
              <w:rPr>
                <w:rFonts w:ascii="Century Gothic" w:hAnsi="Century Gothic"/>
                <w:color w:val="08080A"/>
                <w:w w:val="105"/>
                <w:sz w:val="24"/>
                <w:szCs w:val="24"/>
              </w:rPr>
              <w:t>Proper</w:t>
            </w:r>
            <w:r w:rsidRPr="00B2409F">
              <w:rPr>
                <w:rFonts w:ascii="Century Gothic" w:hAnsi="Century Gothic"/>
                <w:color w:val="08080A"/>
                <w:spacing w:val="-6"/>
                <w:w w:val="105"/>
                <w:sz w:val="24"/>
                <w:szCs w:val="24"/>
              </w:rPr>
              <w:t xml:space="preserve"> </w:t>
            </w:r>
            <w:r w:rsidRPr="00B2409F">
              <w:rPr>
                <w:rFonts w:ascii="Century Gothic" w:hAnsi="Century Gothic"/>
                <w:color w:val="08080A"/>
                <w:w w:val="105"/>
                <w:sz w:val="24"/>
                <w:szCs w:val="24"/>
              </w:rPr>
              <w:t>Officer</w:t>
            </w:r>
            <w:r w:rsidRPr="00B2409F">
              <w:rPr>
                <w:rFonts w:ascii="Century Gothic" w:hAnsi="Century Gothic"/>
                <w:color w:val="08080A"/>
                <w:spacing w:val="-7"/>
                <w:w w:val="105"/>
                <w:sz w:val="24"/>
                <w:szCs w:val="24"/>
              </w:rPr>
              <w:t xml:space="preserve"> </w:t>
            </w:r>
            <w:r w:rsidRPr="00B2409F">
              <w:rPr>
                <w:rFonts w:ascii="Century Gothic" w:hAnsi="Century Gothic"/>
                <w:color w:val="08080A"/>
                <w:w w:val="105"/>
                <w:sz w:val="24"/>
                <w:szCs w:val="24"/>
              </w:rPr>
              <w:t>to</w:t>
            </w:r>
            <w:r w:rsidRPr="00B2409F">
              <w:rPr>
                <w:rFonts w:ascii="Century Gothic" w:hAnsi="Century Gothic"/>
                <w:color w:val="08080A"/>
                <w:spacing w:val="-13"/>
                <w:w w:val="105"/>
                <w:sz w:val="24"/>
                <w:szCs w:val="24"/>
              </w:rPr>
              <w:t xml:space="preserve"> </w:t>
            </w:r>
            <w:r w:rsidRPr="00B2409F">
              <w:rPr>
                <w:rFonts w:ascii="Century Gothic" w:hAnsi="Century Gothic"/>
                <w:color w:val="08080A"/>
                <w:w w:val="105"/>
                <w:sz w:val="24"/>
                <w:szCs w:val="24"/>
              </w:rPr>
              <w:t>the</w:t>
            </w:r>
            <w:r w:rsidRPr="00B2409F">
              <w:rPr>
                <w:rFonts w:ascii="Century Gothic" w:hAnsi="Century Gothic"/>
                <w:color w:val="08080A"/>
                <w:spacing w:val="-3"/>
                <w:w w:val="105"/>
                <w:sz w:val="24"/>
                <w:szCs w:val="24"/>
              </w:rPr>
              <w:t xml:space="preserve"> </w:t>
            </w:r>
            <w:r w:rsidRPr="00B2409F">
              <w:rPr>
                <w:rFonts w:ascii="Century Gothic" w:hAnsi="Century Gothic"/>
                <w:color w:val="08080A"/>
                <w:w w:val="105"/>
                <w:sz w:val="24"/>
                <w:szCs w:val="24"/>
              </w:rPr>
              <w:t>Council</w:t>
            </w:r>
            <w:r w:rsidRPr="00B2409F">
              <w:rPr>
                <w:rFonts w:ascii="Century Gothic" w:hAnsi="Century Gothic"/>
                <w:color w:val="08080A"/>
                <w:spacing w:val="-5"/>
                <w:w w:val="105"/>
                <w:sz w:val="24"/>
                <w:szCs w:val="24"/>
              </w:rPr>
              <w:t xml:space="preserve"> </w:t>
            </w:r>
            <w:r w:rsidRPr="00B2409F">
              <w:rPr>
                <w:rFonts w:ascii="Century Gothic" w:hAnsi="Century Gothic"/>
                <w:color w:val="08080A"/>
                <w:w w:val="105"/>
                <w:sz w:val="24"/>
                <w:szCs w:val="24"/>
              </w:rPr>
              <w:t>and</w:t>
            </w:r>
            <w:r w:rsidRPr="00B2409F">
              <w:rPr>
                <w:rFonts w:ascii="Century Gothic" w:hAnsi="Century Gothic"/>
                <w:color w:val="08080A"/>
                <w:spacing w:val="-3"/>
                <w:w w:val="105"/>
                <w:sz w:val="24"/>
                <w:szCs w:val="24"/>
              </w:rPr>
              <w:t xml:space="preserve"> </w:t>
            </w:r>
            <w:r w:rsidRPr="00B2409F">
              <w:rPr>
                <w:rFonts w:ascii="Century Gothic" w:hAnsi="Century Gothic"/>
                <w:color w:val="08080A"/>
                <w:w w:val="105"/>
                <w:sz w:val="24"/>
                <w:szCs w:val="24"/>
              </w:rPr>
              <w:t>as</w:t>
            </w:r>
            <w:r w:rsidRPr="00B2409F">
              <w:rPr>
                <w:rFonts w:ascii="Century Gothic" w:hAnsi="Century Gothic"/>
                <w:color w:val="08080A"/>
                <w:spacing w:val="-9"/>
                <w:w w:val="105"/>
                <w:sz w:val="24"/>
                <w:szCs w:val="24"/>
              </w:rPr>
              <w:t xml:space="preserve"> </w:t>
            </w:r>
            <w:r w:rsidRPr="00B2409F">
              <w:rPr>
                <w:rFonts w:ascii="Century Gothic" w:hAnsi="Century Gothic"/>
                <w:color w:val="08080A"/>
                <w:w w:val="105"/>
                <w:sz w:val="24"/>
                <w:szCs w:val="24"/>
              </w:rPr>
              <w:t>such is</w:t>
            </w:r>
            <w:r w:rsidRPr="00B2409F">
              <w:rPr>
                <w:rFonts w:ascii="Century Gothic" w:hAnsi="Century Gothic"/>
                <w:color w:val="08080A"/>
                <w:spacing w:val="-17"/>
                <w:w w:val="105"/>
                <w:sz w:val="24"/>
                <w:szCs w:val="24"/>
              </w:rPr>
              <w:t xml:space="preserve"> </w:t>
            </w:r>
            <w:r w:rsidRPr="00B2409F">
              <w:rPr>
                <w:rFonts w:ascii="Century Gothic" w:hAnsi="Century Gothic"/>
                <w:color w:val="08080A"/>
                <w:w w:val="105"/>
                <w:sz w:val="24"/>
                <w:szCs w:val="24"/>
              </w:rPr>
              <w:t>under a</w:t>
            </w:r>
            <w:r w:rsidRPr="00B2409F">
              <w:rPr>
                <w:rFonts w:ascii="Century Gothic" w:hAnsi="Century Gothic"/>
                <w:color w:val="08080A"/>
                <w:w w:val="83"/>
                <w:sz w:val="24"/>
                <w:szCs w:val="24"/>
              </w:rPr>
              <w:t xml:space="preserve"> </w:t>
            </w:r>
            <w:r w:rsidRPr="00B2409F">
              <w:rPr>
                <w:rFonts w:ascii="Century Gothic" w:hAnsi="Century Gothic"/>
                <w:color w:val="08080A"/>
                <w:w w:val="105"/>
                <w:sz w:val="24"/>
                <w:szCs w:val="24"/>
              </w:rPr>
              <w:t>statutory duty to carry out all the functions, and in particular, to serve or issue all</w:t>
            </w:r>
            <w:r w:rsidRPr="00B2409F">
              <w:rPr>
                <w:rFonts w:ascii="Century Gothic" w:hAnsi="Century Gothic"/>
                <w:color w:val="08080A"/>
                <w:spacing w:val="26"/>
                <w:w w:val="105"/>
                <w:sz w:val="24"/>
                <w:szCs w:val="24"/>
              </w:rPr>
              <w:t xml:space="preserve"> </w:t>
            </w:r>
            <w:r w:rsidRPr="00B2409F">
              <w:rPr>
                <w:rFonts w:ascii="Century Gothic" w:hAnsi="Century Gothic"/>
                <w:color w:val="08080A"/>
                <w:w w:val="105"/>
                <w:sz w:val="24"/>
                <w:szCs w:val="24"/>
              </w:rPr>
              <w:t>the</w:t>
            </w:r>
            <w:r w:rsidRPr="00B2409F">
              <w:rPr>
                <w:rFonts w:ascii="Century Gothic" w:hAnsi="Century Gothic"/>
                <w:color w:val="08080A"/>
                <w:w w:val="106"/>
                <w:sz w:val="24"/>
                <w:szCs w:val="24"/>
              </w:rPr>
              <w:t xml:space="preserve"> </w:t>
            </w:r>
            <w:r w:rsidRPr="00B2409F">
              <w:rPr>
                <w:rFonts w:ascii="Century Gothic" w:hAnsi="Century Gothic"/>
                <w:color w:val="08080A"/>
                <w:w w:val="105"/>
                <w:sz w:val="24"/>
                <w:szCs w:val="24"/>
              </w:rPr>
              <w:t>notifications required by</w:t>
            </w:r>
            <w:r w:rsidRPr="00B2409F">
              <w:rPr>
                <w:rFonts w:ascii="Century Gothic" w:hAnsi="Century Gothic"/>
                <w:color w:val="08080A"/>
                <w:spacing w:val="26"/>
                <w:w w:val="105"/>
                <w:sz w:val="24"/>
                <w:szCs w:val="24"/>
              </w:rPr>
              <w:t xml:space="preserve"> </w:t>
            </w:r>
            <w:r w:rsidRPr="00B2409F">
              <w:rPr>
                <w:rFonts w:ascii="Century Gothic" w:hAnsi="Century Gothic"/>
                <w:color w:val="08080A"/>
                <w:w w:val="105"/>
                <w:sz w:val="24"/>
                <w:szCs w:val="24"/>
              </w:rPr>
              <w:t>law.</w:t>
            </w:r>
          </w:p>
          <w:p w14:paraId="45AF3748" w14:textId="3009FE89" w:rsidR="003C39A6" w:rsidRPr="00B2409F" w:rsidRDefault="003C39A6" w:rsidP="003C39A6">
            <w:pPr>
              <w:numPr>
                <w:ilvl w:val="0"/>
                <w:numId w:val="15"/>
              </w:numPr>
              <w:spacing w:after="0" w:line="240" w:lineRule="auto"/>
              <w:rPr>
                <w:rFonts w:ascii="Century Gothic" w:hAnsi="Century Gothic"/>
                <w:bCs/>
                <w:sz w:val="24"/>
                <w:szCs w:val="24"/>
              </w:rPr>
            </w:pPr>
            <w:r w:rsidRPr="00B2409F">
              <w:rPr>
                <w:rFonts w:ascii="Century Gothic" w:hAnsi="Century Gothic"/>
                <w:color w:val="08080A"/>
                <w:w w:val="105"/>
                <w:sz w:val="24"/>
                <w:szCs w:val="24"/>
              </w:rPr>
              <w:t>The Clerk is fully responsible for ensuring that the instructions of the Council</w:t>
            </w:r>
            <w:r w:rsidRPr="00B2409F">
              <w:rPr>
                <w:rFonts w:ascii="Century Gothic" w:hAnsi="Century Gothic"/>
                <w:color w:val="08080A"/>
                <w:spacing w:val="39"/>
                <w:w w:val="105"/>
                <w:sz w:val="24"/>
                <w:szCs w:val="24"/>
              </w:rPr>
              <w:t xml:space="preserve"> </w:t>
            </w:r>
            <w:r w:rsidRPr="00B2409F">
              <w:rPr>
                <w:rFonts w:ascii="Century Gothic" w:hAnsi="Century Gothic"/>
                <w:color w:val="08080A"/>
                <w:w w:val="105"/>
                <w:sz w:val="24"/>
                <w:szCs w:val="24"/>
              </w:rPr>
              <w:t>in</w:t>
            </w:r>
            <w:r w:rsidRPr="00B2409F">
              <w:rPr>
                <w:rFonts w:ascii="Century Gothic" w:hAnsi="Century Gothic"/>
                <w:color w:val="08080A"/>
                <w:w w:val="104"/>
                <w:sz w:val="24"/>
                <w:szCs w:val="24"/>
              </w:rPr>
              <w:t xml:space="preserve"> </w:t>
            </w:r>
            <w:r w:rsidRPr="00B2409F">
              <w:rPr>
                <w:rFonts w:ascii="Century Gothic" w:hAnsi="Century Gothic"/>
                <w:color w:val="08080A"/>
                <w:w w:val="105"/>
                <w:sz w:val="24"/>
                <w:szCs w:val="24"/>
              </w:rPr>
              <w:t>connection with its function as a local authority are carried</w:t>
            </w:r>
            <w:r w:rsidRPr="00B2409F">
              <w:rPr>
                <w:rFonts w:ascii="Century Gothic" w:hAnsi="Century Gothic"/>
                <w:color w:val="08080A"/>
                <w:spacing w:val="18"/>
                <w:w w:val="105"/>
                <w:sz w:val="24"/>
                <w:szCs w:val="24"/>
              </w:rPr>
              <w:t xml:space="preserve"> </w:t>
            </w:r>
            <w:r w:rsidRPr="00B2409F">
              <w:rPr>
                <w:rFonts w:ascii="Century Gothic" w:hAnsi="Century Gothic"/>
                <w:color w:val="08080A"/>
                <w:w w:val="105"/>
                <w:sz w:val="24"/>
                <w:szCs w:val="24"/>
              </w:rPr>
              <w:t>out.</w:t>
            </w:r>
            <w:r w:rsidR="00EF7571" w:rsidRPr="00B2409F">
              <w:rPr>
                <w:rFonts w:ascii="Century Gothic" w:hAnsi="Century Gothic"/>
                <w:color w:val="08080A"/>
                <w:w w:val="105"/>
                <w:sz w:val="24"/>
                <w:szCs w:val="24"/>
              </w:rPr>
              <w:t xml:space="preserve"> In doing so, as head of paid service, will manage and lead staff in the delivery of the council’s operation.</w:t>
            </w:r>
          </w:p>
          <w:p w14:paraId="6DE8B240" w14:textId="77777777" w:rsidR="003C39A6" w:rsidRPr="00B2409F" w:rsidRDefault="003C39A6" w:rsidP="003C39A6">
            <w:pPr>
              <w:numPr>
                <w:ilvl w:val="0"/>
                <w:numId w:val="15"/>
              </w:numPr>
              <w:spacing w:after="0" w:line="240" w:lineRule="auto"/>
              <w:rPr>
                <w:rFonts w:ascii="Century Gothic" w:hAnsi="Century Gothic"/>
                <w:bCs/>
                <w:sz w:val="24"/>
                <w:szCs w:val="24"/>
              </w:rPr>
            </w:pPr>
            <w:r w:rsidRPr="00B2409F">
              <w:rPr>
                <w:rFonts w:ascii="Century Gothic" w:hAnsi="Century Gothic"/>
                <w:color w:val="08080A"/>
                <w:w w:val="105"/>
                <w:sz w:val="24"/>
                <w:szCs w:val="24"/>
              </w:rPr>
              <w:t xml:space="preserve">The Clerk will advise the Council on and assist with, the formation of overall policies; in particular, the Clerk will </w:t>
            </w:r>
            <w:r w:rsidR="00CE7545" w:rsidRPr="00B2409F">
              <w:rPr>
                <w:rFonts w:ascii="Century Gothic" w:hAnsi="Century Gothic"/>
                <w:color w:val="08080A"/>
                <w:w w:val="105"/>
                <w:sz w:val="24"/>
                <w:szCs w:val="24"/>
              </w:rPr>
              <w:t xml:space="preserve">manage the production of </w:t>
            </w:r>
            <w:r w:rsidRPr="00B2409F">
              <w:rPr>
                <w:rFonts w:ascii="Century Gothic" w:hAnsi="Century Gothic"/>
                <w:color w:val="08080A"/>
                <w:w w:val="105"/>
                <w:sz w:val="24"/>
                <w:szCs w:val="24"/>
              </w:rPr>
              <w:t>all the information required for making effective decisions and will implement those decisions in a timely and constructive manner.</w:t>
            </w:r>
          </w:p>
          <w:p w14:paraId="130B388A" w14:textId="77777777" w:rsidR="003C39A6" w:rsidRPr="00B2409F" w:rsidRDefault="003C39A6" w:rsidP="003C39A6">
            <w:pPr>
              <w:numPr>
                <w:ilvl w:val="0"/>
                <w:numId w:val="15"/>
              </w:numPr>
              <w:spacing w:after="0" w:line="240" w:lineRule="auto"/>
              <w:rPr>
                <w:rFonts w:ascii="Century Gothic" w:hAnsi="Century Gothic"/>
                <w:bCs/>
                <w:sz w:val="24"/>
                <w:szCs w:val="24"/>
              </w:rPr>
            </w:pPr>
            <w:r w:rsidRPr="00B2409F">
              <w:rPr>
                <w:rFonts w:ascii="Century Gothic" w:hAnsi="Century Gothic"/>
                <w:color w:val="08080A"/>
                <w:w w:val="105"/>
                <w:sz w:val="24"/>
                <w:szCs w:val="24"/>
              </w:rPr>
              <w:t>The Clerk is accountable to the Council for the</w:t>
            </w:r>
            <w:r w:rsidRPr="00B2409F">
              <w:rPr>
                <w:rFonts w:ascii="Century Gothic" w:hAnsi="Century Gothic"/>
                <w:color w:val="08080A"/>
                <w:spacing w:val="55"/>
                <w:w w:val="105"/>
                <w:sz w:val="24"/>
                <w:szCs w:val="24"/>
              </w:rPr>
              <w:t xml:space="preserve"> </w:t>
            </w:r>
            <w:r w:rsidRPr="00B2409F">
              <w:rPr>
                <w:rFonts w:ascii="Century Gothic" w:hAnsi="Century Gothic"/>
                <w:color w:val="08080A"/>
                <w:w w:val="105"/>
                <w:sz w:val="24"/>
                <w:szCs w:val="24"/>
              </w:rPr>
              <w:t>effective</w:t>
            </w:r>
            <w:r w:rsidRPr="00B2409F">
              <w:rPr>
                <w:rFonts w:ascii="Century Gothic" w:hAnsi="Century Gothic"/>
                <w:color w:val="08080A"/>
                <w:w w:val="104"/>
                <w:sz w:val="24"/>
                <w:szCs w:val="24"/>
              </w:rPr>
              <w:t xml:space="preserve"> </w:t>
            </w:r>
            <w:r w:rsidRPr="00B2409F">
              <w:rPr>
                <w:rFonts w:ascii="Century Gothic" w:hAnsi="Century Gothic"/>
                <w:color w:val="08080A"/>
                <w:w w:val="105"/>
                <w:sz w:val="24"/>
                <w:szCs w:val="24"/>
              </w:rPr>
              <w:t>management of all its resources and will report to the Council as and when</w:t>
            </w:r>
            <w:r w:rsidRPr="00B2409F">
              <w:rPr>
                <w:rFonts w:ascii="Century Gothic" w:hAnsi="Century Gothic"/>
                <w:color w:val="08080A"/>
                <w:spacing w:val="44"/>
                <w:w w:val="105"/>
                <w:sz w:val="24"/>
                <w:szCs w:val="24"/>
              </w:rPr>
              <w:t xml:space="preserve"> </w:t>
            </w:r>
            <w:r w:rsidRPr="00B2409F">
              <w:rPr>
                <w:rFonts w:ascii="Century Gothic" w:hAnsi="Century Gothic"/>
                <w:color w:val="08080A"/>
                <w:w w:val="105"/>
                <w:sz w:val="24"/>
                <w:szCs w:val="24"/>
              </w:rPr>
              <w:t>required</w:t>
            </w:r>
            <w:r w:rsidRPr="00B2409F">
              <w:rPr>
                <w:rFonts w:ascii="Century Gothic" w:hAnsi="Century Gothic"/>
                <w:color w:val="464646"/>
                <w:w w:val="105"/>
                <w:sz w:val="24"/>
                <w:szCs w:val="24"/>
              </w:rPr>
              <w:t>.</w:t>
            </w:r>
          </w:p>
          <w:p w14:paraId="3084C034" w14:textId="77777777" w:rsidR="003C39A6" w:rsidRPr="00B2409F" w:rsidRDefault="003C39A6" w:rsidP="003C39A6">
            <w:pPr>
              <w:numPr>
                <w:ilvl w:val="0"/>
                <w:numId w:val="15"/>
              </w:numPr>
              <w:spacing w:after="0" w:line="240" w:lineRule="auto"/>
              <w:rPr>
                <w:rFonts w:ascii="Century Gothic" w:hAnsi="Century Gothic"/>
                <w:bCs/>
                <w:sz w:val="24"/>
                <w:szCs w:val="24"/>
              </w:rPr>
            </w:pPr>
            <w:r w:rsidRPr="00B2409F">
              <w:rPr>
                <w:rFonts w:ascii="Century Gothic" w:hAnsi="Century Gothic"/>
                <w:color w:val="08080A"/>
                <w:w w:val="105"/>
                <w:sz w:val="24"/>
                <w:szCs w:val="24"/>
              </w:rPr>
              <w:t>The</w:t>
            </w:r>
            <w:r w:rsidRPr="00B2409F">
              <w:rPr>
                <w:rFonts w:ascii="Century Gothic" w:hAnsi="Century Gothic"/>
                <w:color w:val="08080A"/>
                <w:spacing w:val="-7"/>
                <w:w w:val="105"/>
                <w:sz w:val="24"/>
                <w:szCs w:val="24"/>
              </w:rPr>
              <w:t xml:space="preserve"> </w:t>
            </w:r>
            <w:r w:rsidRPr="00B2409F">
              <w:rPr>
                <w:rFonts w:ascii="Century Gothic" w:hAnsi="Century Gothic"/>
                <w:color w:val="08080A"/>
                <w:w w:val="105"/>
                <w:sz w:val="24"/>
                <w:szCs w:val="24"/>
              </w:rPr>
              <w:t>Clerk</w:t>
            </w:r>
            <w:r w:rsidRPr="00B2409F">
              <w:rPr>
                <w:rFonts w:ascii="Century Gothic" w:hAnsi="Century Gothic"/>
                <w:color w:val="08080A"/>
                <w:spacing w:val="-7"/>
                <w:w w:val="105"/>
                <w:sz w:val="24"/>
                <w:szCs w:val="24"/>
              </w:rPr>
              <w:t xml:space="preserve"> </w:t>
            </w:r>
            <w:r w:rsidRPr="00B2409F">
              <w:rPr>
                <w:rFonts w:ascii="Century Gothic" w:hAnsi="Century Gothic"/>
                <w:color w:val="08080A"/>
                <w:w w:val="105"/>
                <w:sz w:val="24"/>
                <w:szCs w:val="24"/>
              </w:rPr>
              <w:t>will</w:t>
            </w:r>
            <w:r w:rsidRPr="00B2409F">
              <w:rPr>
                <w:rFonts w:ascii="Century Gothic" w:hAnsi="Century Gothic"/>
                <w:color w:val="08080A"/>
                <w:spacing w:val="-5"/>
                <w:w w:val="105"/>
                <w:sz w:val="24"/>
                <w:szCs w:val="24"/>
              </w:rPr>
              <w:t xml:space="preserve"> </w:t>
            </w:r>
            <w:r w:rsidRPr="00B2409F">
              <w:rPr>
                <w:rFonts w:ascii="Century Gothic" w:hAnsi="Century Gothic"/>
                <w:color w:val="08080A"/>
                <w:w w:val="105"/>
                <w:sz w:val="24"/>
                <w:szCs w:val="24"/>
              </w:rPr>
              <w:t>be</w:t>
            </w:r>
            <w:r w:rsidRPr="00B2409F">
              <w:rPr>
                <w:rFonts w:ascii="Century Gothic" w:hAnsi="Century Gothic"/>
                <w:color w:val="08080A"/>
                <w:spacing w:val="-15"/>
                <w:w w:val="105"/>
                <w:sz w:val="24"/>
                <w:szCs w:val="24"/>
              </w:rPr>
              <w:t xml:space="preserve"> </w:t>
            </w:r>
            <w:r w:rsidRPr="00B2409F">
              <w:rPr>
                <w:rFonts w:ascii="Century Gothic" w:hAnsi="Century Gothic"/>
                <w:color w:val="08080A"/>
                <w:w w:val="105"/>
                <w:sz w:val="24"/>
                <w:szCs w:val="24"/>
              </w:rPr>
              <w:t>responsible</w:t>
            </w:r>
            <w:r w:rsidRPr="00B2409F">
              <w:rPr>
                <w:rFonts w:ascii="Century Gothic" w:hAnsi="Century Gothic"/>
                <w:color w:val="08080A"/>
                <w:spacing w:val="-6"/>
                <w:w w:val="105"/>
                <w:sz w:val="24"/>
                <w:szCs w:val="24"/>
              </w:rPr>
              <w:t xml:space="preserve"> </w:t>
            </w:r>
            <w:r w:rsidRPr="00B2409F">
              <w:rPr>
                <w:rFonts w:ascii="Century Gothic" w:hAnsi="Century Gothic"/>
                <w:color w:val="08080A"/>
                <w:w w:val="105"/>
                <w:sz w:val="24"/>
                <w:szCs w:val="24"/>
              </w:rPr>
              <w:t>for</w:t>
            </w:r>
            <w:r w:rsidRPr="00B2409F">
              <w:rPr>
                <w:rFonts w:ascii="Century Gothic" w:hAnsi="Century Gothic"/>
                <w:color w:val="08080A"/>
                <w:spacing w:val="-6"/>
                <w:w w:val="105"/>
                <w:sz w:val="24"/>
                <w:szCs w:val="24"/>
              </w:rPr>
              <w:t xml:space="preserve"> </w:t>
            </w:r>
            <w:r w:rsidRPr="00B2409F">
              <w:rPr>
                <w:rFonts w:ascii="Century Gothic" w:hAnsi="Century Gothic"/>
                <w:color w:val="08080A"/>
                <w:w w:val="105"/>
                <w:sz w:val="24"/>
                <w:szCs w:val="24"/>
              </w:rPr>
              <w:t>all</w:t>
            </w:r>
            <w:r w:rsidRPr="00B2409F">
              <w:rPr>
                <w:rFonts w:ascii="Century Gothic" w:hAnsi="Century Gothic"/>
                <w:color w:val="08080A"/>
                <w:spacing w:val="-22"/>
                <w:w w:val="105"/>
                <w:sz w:val="24"/>
                <w:szCs w:val="24"/>
              </w:rPr>
              <w:t xml:space="preserve"> </w:t>
            </w:r>
            <w:r w:rsidRPr="00B2409F">
              <w:rPr>
                <w:rFonts w:ascii="Century Gothic" w:hAnsi="Century Gothic"/>
                <w:color w:val="08080A"/>
                <w:w w:val="105"/>
                <w:sz w:val="24"/>
                <w:szCs w:val="24"/>
              </w:rPr>
              <w:t>the</w:t>
            </w:r>
            <w:r w:rsidRPr="00B2409F">
              <w:rPr>
                <w:rFonts w:ascii="Century Gothic" w:hAnsi="Century Gothic"/>
                <w:color w:val="08080A"/>
                <w:spacing w:val="-14"/>
                <w:w w:val="105"/>
                <w:sz w:val="24"/>
                <w:szCs w:val="24"/>
              </w:rPr>
              <w:t xml:space="preserve"> </w:t>
            </w:r>
            <w:r w:rsidRPr="00B2409F">
              <w:rPr>
                <w:rFonts w:ascii="Century Gothic" w:hAnsi="Century Gothic"/>
                <w:color w:val="08080A"/>
                <w:w w:val="105"/>
                <w:sz w:val="24"/>
                <w:szCs w:val="24"/>
              </w:rPr>
              <w:t>financial</w:t>
            </w:r>
            <w:r w:rsidRPr="00B2409F">
              <w:rPr>
                <w:rFonts w:ascii="Century Gothic" w:hAnsi="Century Gothic"/>
                <w:color w:val="08080A"/>
                <w:spacing w:val="2"/>
                <w:w w:val="105"/>
                <w:sz w:val="24"/>
                <w:szCs w:val="24"/>
              </w:rPr>
              <w:t xml:space="preserve"> </w:t>
            </w:r>
            <w:r w:rsidRPr="00B2409F">
              <w:rPr>
                <w:rFonts w:ascii="Century Gothic" w:hAnsi="Century Gothic"/>
                <w:color w:val="08080A"/>
                <w:w w:val="105"/>
                <w:sz w:val="24"/>
                <w:szCs w:val="24"/>
              </w:rPr>
              <w:t>records</w:t>
            </w:r>
            <w:r w:rsidRPr="00B2409F">
              <w:rPr>
                <w:rFonts w:ascii="Century Gothic" w:hAnsi="Century Gothic"/>
                <w:color w:val="08080A"/>
                <w:spacing w:val="-14"/>
                <w:w w:val="105"/>
                <w:sz w:val="24"/>
                <w:szCs w:val="24"/>
              </w:rPr>
              <w:t xml:space="preserve"> </w:t>
            </w:r>
            <w:r w:rsidRPr="00B2409F">
              <w:rPr>
                <w:rFonts w:ascii="Century Gothic" w:hAnsi="Century Gothic"/>
                <w:color w:val="08080A"/>
                <w:w w:val="105"/>
                <w:sz w:val="24"/>
                <w:szCs w:val="24"/>
              </w:rPr>
              <w:t>of</w:t>
            </w:r>
            <w:r w:rsidRPr="00B2409F">
              <w:rPr>
                <w:rFonts w:ascii="Century Gothic" w:hAnsi="Century Gothic"/>
                <w:color w:val="08080A"/>
                <w:spacing w:val="-23"/>
                <w:w w:val="105"/>
                <w:sz w:val="24"/>
                <w:szCs w:val="24"/>
              </w:rPr>
              <w:t xml:space="preserve"> </w:t>
            </w:r>
            <w:r w:rsidRPr="00B2409F">
              <w:rPr>
                <w:rFonts w:ascii="Century Gothic" w:hAnsi="Century Gothic"/>
                <w:color w:val="08080A"/>
                <w:w w:val="105"/>
                <w:sz w:val="24"/>
                <w:szCs w:val="24"/>
              </w:rPr>
              <w:t>the</w:t>
            </w:r>
            <w:r w:rsidRPr="00B2409F">
              <w:rPr>
                <w:rFonts w:ascii="Century Gothic" w:hAnsi="Century Gothic"/>
                <w:color w:val="08080A"/>
                <w:spacing w:val="-9"/>
                <w:w w:val="105"/>
                <w:sz w:val="24"/>
                <w:szCs w:val="24"/>
              </w:rPr>
              <w:t xml:space="preserve"> </w:t>
            </w:r>
            <w:r w:rsidRPr="00B2409F">
              <w:rPr>
                <w:rFonts w:ascii="Century Gothic" w:hAnsi="Century Gothic"/>
                <w:color w:val="08080A"/>
                <w:w w:val="105"/>
                <w:sz w:val="24"/>
                <w:szCs w:val="24"/>
              </w:rPr>
              <w:t>Council</w:t>
            </w:r>
            <w:r w:rsidRPr="00B2409F">
              <w:rPr>
                <w:rFonts w:ascii="Century Gothic" w:hAnsi="Century Gothic"/>
                <w:color w:val="08080A"/>
                <w:spacing w:val="-9"/>
                <w:w w:val="105"/>
                <w:sz w:val="24"/>
                <w:szCs w:val="24"/>
              </w:rPr>
              <w:t xml:space="preserve"> </w:t>
            </w:r>
            <w:r w:rsidRPr="00B2409F">
              <w:rPr>
                <w:rFonts w:ascii="Century Gothic" w:hAnsi="Century Gothic"/>
                <w:color w:val="08080A"/>
                <w:w w:val="105"/>
                <w:sz w:val="24"/>
                <w:szCs w:val="24"/>
              </w:rPr>
              <w:t>and the</w:t>
            </w:r>
            <w:r w:rsidRPr="00B2409F">
              <w:rPr>
                <w:rFonts w:ascii="Century Gothic" w:hAnsi="Century Gothic"/>
                <w:color w:val="08080A"/>
                <w:w w:val="109"/>
                <w:sz w:val="24"/>
                <w:szCs w:val="24"/>
              </w:rPr>
              <w:t xml:space="preserve"> </w:t>
            </w:r>
            <w:r w:rsidRPr="00B2409F">
              <w:rPr>
                <w:rFonts w:ascii="Century Gothic" w:hAnsi="Century Gothic"/>
                <w:color w:val="08080A"/>
                <w:w w:val="105"/>
                <w:sz w:val="24"/>
                <w:szCs w:val="24"/>
              </w:rPr>
              <w:t>careful administration of its</w:t>
            </w:r>
            <w:r w:rsidRPr="00B2409F">
              <w:rPr>
                <w:rFonts w:ascii="Century Gothic" w:hAnsi="Century Gothic"/>
                <w:color w:val="08080A"/>
                <w:spacing w:val="16"/>
                <w:w w:val="105"/>
                <w:sz w:val="24"/>
                <w:szCs w:val="24"/>
              </w:rPr>
              <w:t xml:space="preserve"> </w:t>
            </w:r>
            <w:r w:rsidRPr="00B2409F">
              <w:rPr>
                <w:rFonts w:ascii="Century Gothic" w:hAnsi="Century Gothic"/>
                <w:color w:val="08080A"/>
                <w:w w:val="105"/>
                <w:sz w:val="24"/>
                <w:szCs w:val="24"/>
              </w:rPr>
              <w:t>finances.</w:t>
            </w:r>
          </w:p>
          <w:p w14:paraId="6FCE5BF6" w14:textId="77777777" w:rsidR="00006516" w:rsidRPr="00B2409F" w:rsidRDefault="00006516" w:rsidP="00FB648F">
            <w:pPr>
              <w:spacing w:after="0" w:line="240" w:lineRule="auto"/>
              <w:ind w:left="540"/>
              <w:rPr>
                <w:rFonts w:ascii="Century Gothic" w:hAnsi="Century Gothic" w:cs="Arial"/>
                <w:b/>
                <w:bCs/>
                <w:color w:val="000000"/>
                <w:sz w:val="24"/>
                <w:szCs w:val="24"/>
                <w:u w:val="single"/>
              </w:rPr>
            </w:pPr>
          </w:p>
        </w:tc>
      </w:tr>
      <w:tr w:rsidR="00287B0F" w:rsidRPr="00B2409F" w14:paraId="0EE81A8D" w14:textId="77777777" w:rsidTr="0018604A">
        <w:trPr>
          <w:trHeight w:val="520"/>
        </w:trPr>
        <w:tc>
          <w:tcPr>
            <w:tcW w:w="9286" w:type="dxa"/>
            <w:gridSpan w:val="2"/>
            <w:shd w:val="clear" w:color="auto" w:fill="auto"/>
          </w:tcPr>
          <w:p w14:paraId="64BB4B6C" w14:textId="77777777" w:rsidR="00287B0F" w:rsidRDefault="00287B0F" w:rsidP="00287B0F">
            <w:pPr>
              <w:pStyle w:val="Default"/>
              <w:rPr>
                <w:rFonts w:ascii="Century Gothic" w:hAnsi="Century Gothic"/>
                <w:b/>
                <w:i/>
                <w:u w:val="single"/>
              </w:rPr>
            </w:pPr>
          </w:p>
          <w:p w14:paraId="68B5FC2E" w14:textId="28985651" w:rsidR="00B35671" w:rsidRPr="00525012" w:rsidRDefault="00B35671" w:rsidP="00287B0F">
            <w:pPr>
              <w:pStyle w:val="Default"/>
              <w:rPr>
                <w:rFonts w:ascii="Century Gothic" w:hAnsi="Century Gothic"/>
                <w:b/>
                <w:i/>
                <w:u w:val="single"/>
              </w:rPr>
            </w:pPr>
            <w:r>
              <w:rPr>
                <w:rFonts w:ascii="Century Gothic" w:hAnsi="Century Gothic"/>
                <w:b/>
                <w:i/>
                <w:u w:val="single"/>
              </w:rPr>
              <w:t>Statutory Responsibilities:</w:t>
            </w:r>
          </w:p>
          <w:tbl>
            <w:tblPr>
              <w:tblW w:w="0" w:type="auto"/>
              <w:tblBorders>
                <w:top w:val="nil"/>
                <w:left w:val="nil"/>
                <w:bottom w:val="nil"/>
                <w:right w:val="nil"/>
              </w:tblBorders>
              <w:tblLook w:val="0000" w:firstRow="0" w:lastRow="0" w:firstColumn="0" w:lastColumn="0" w:noHBand="0" w:noVBand="0"/>
            </w:tblPr>
            <w:tblGrid>
              <w:gridCol w:w="8844"/>
            </w:tblGrid>
            <w:tr w:rsidR="00287B0F" w:rsidRPr="00B2409F" w14:paraId="50A80EDB" w14:textId="77777777" w:rsidTr="006D7054">
              <w:trPr>
                <w:trHeight w:val="689"/>
              </w:trPr>
              <w:tc>
                <w:tcPr>
                  <w:tcW w:w="0" w:type="auto"/>
                </w:tcPr>
                <w:p w14:paraId="02334723" w14:textId="253D58B5" w:rsidR="00B2409F" w:rsidRPr="00B2409F" w:rsidRDefault="00B2409F" w:rsidP="00B2409F">
                  <w:pPr>
                    <w:widowControl w:val="0"/>
                    <w:suppressAutoHyphens/>
                    <w:jc w:val="both"/>
                    <w:rPr>
                      <w:rFonts w:ascii="Century Gothic" w:eastAsia="Lucida Sans Unicode" w:hAnsi="Century Gothic" w:cs="Arial"/>
                      <w:b/>
                      <w:kern w:val="1"/>
                      <w:sz w:val="24"/>
                      <w:szCs w:val="24"/>
                    </w:rPr>
                  </w:pPr>
                  <w:r w:rsidRPr="00B2409F">
                    <w:rPr>
                      <w:rFonts w:ascii="Century Gothic" w:eastAsia="Lucida Sans Unicode" w:hAnsi="Century Gothic" w:cs="Arial"/>
                      <w:kern w:val="1"/>
                      <w:sz w:val="24"/>
                      <w:szCs w:val="24"/>
                    </w:rPr>
                    <w:t>In compliance with all statutory obligations or other laws, provisions and notices governing or affecting the running of the Council:-</w:t>
                  </w:r>
                </w:p>
                <w:p w14:paraId="043CB34E" w14:textId="77777777" w:rsidR="00B2409F" w:rsidRPr="00B2409F" w:rsidRDefault="00B2409F" w:rsidP="00B2409F">
                  <w:pPr>
                    <w:widowControl w:val="0"/>
                    <w:numPr>
                      <w:ilvl w:val="0"/>
                      <w:numId w:val="23"/>
                    </w:numPr>
                    <w:suppressAutoHyphens/>
                    <w:autoSpaceDE w:val="0"/>
                    <w:autoSpaceDN w:val="0"/>
                    <w:adjustRightInd w:val="0"/>
                    <w:spacing w:after="0" w:line="240" w:lineRule="auto"/>
                    <w:jc w:val="both"/>
                    <w:rPr>
                      <w:rFonts w:ascii="Century Gothic" w:hAnsi="Century Gothic" w:cs="Arial"/>
                      <w:sz w:val="24"/>
                      <w:szCs w:val="24"/>
                    </w:rPr>
                  </w:pPr>
                  <w:r w:rsidRPr="00B2409F">
                    <w:rPr>
                      <w:rFonts w:ascii="Century Gothic" w:hAnsi="Century Gothic" w:cs="Arial"/>
                      <w:sz w:val="24"/>
                      <w:szCs w:val="24"/>
                    </w:rPr>
                    <w:lastRenderedPageBreak/>
                    <w:t>To carry out all the functions required by law as the Proper Officer of the Council, and in particular to serve or issue all the statutory notifications required of a Local Authority’s Proper Officer in a timely manner, including:-</w:t>
                  </w:r>
                </w:p>
                <w:p w14:paraId="4172C2C6" w14:textId="77777777" w:rsidR="00B2409F" w:rsidRPr="00B2409F" w:rsidRDefault="00B2409F" w:rsidP="00B2409F">
                  <w:pPr>
                    <w:widowControl w:val="0"/>
                    <w:numPr>
                      <w:ilvl w:val="0"/>
                      <w:numId w:val="24"/>
                    </w:numPr>
                    <w:tabs>
                      <w:tab w:val="left" w:pos="709"/>
                    </w:tabs>
                    <w:suppressAutoHyphens/>
                    <w:spacing w:after="0" w:line="240" w:lineRule="auto"/>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that all meetings of the Council and of its Committees, Sub-Committees and Working Parties are clerked and minutes approved, attending personally other than where such duties have been delegated to another Officer, and maintaining Councillors’ attendance records;</w:t>
                  </w:r>
                </w:p>
                <w:p w14:paraId="6AA6F71D" w14:textId="77777777" w:rsidR="00B2409F" w:rsidRPr="00B2409F" w:rsidRDefault="00B2409F" w:rsidP="00B2409F">
                  <w:pPr>
                    <w:widowControl w:val="0"/>
                    <w:numPr>
                      <w:ilvl w:val="0"/>
                      <w:numId w:val="24"/>
                    </w:numPr>
                    <w:tabs>
                      <w:tab w:val="left" w:pos="709"/>
                    </w:tabs>
                    <w:suppressAutoHyphens/>
                    <w:spacing w:after="0" w:line="240" w:lineRule="auto"/>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understanding planning and development issues as they affect the Council, and ensuring the Council’s planning application obligations are met;</w:t>
                  </w:r>
                </w:p>
                <w:p w14:paraId="2262F924" w14:textId="77777777" w:rsidR="00B2409F" w:rsidRPr="00B2409F" w:rsidRDefault="00B2409F" w:rsidP="00B2409F">
                  <w:pPr>
                    <w:widowControl w:val="0"/>
                    <w:numPr>
                      <w:ilvl w:val="0"/>
                      <w:numId w:val="24"/>
                    </w:numPr>
                    <w:tabs>
                      <w:tab w:val="left" w:pos="709"/>
                    </w:tabs>
                    <w:suppressAutoHyphens/>
                    <w:spacing w:after="0" w:line="240" w:lineRule="auto"/>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the confidentiality of those Council matters which are not in the public domain to comply with all relevant law;</w:t>
                  </w:r>
                </w:p>
                <w:p w14:paraId="49FC993E" w14:textId="77777777" w:rsidR="00B2409F" w:rsidRPr="00B2409F" w:rsidRDefault="00B2409F" w:rsidP="00B2409F">
                  <w:pPr>
                    <w:widowControl w:val="0"/>
                    <w:numPr>
                      <w:ilvl w:val="0"/>
                      <w:numId w:val="24"/>
                    </w:numPr>
                    <w:tabs>
                      <w:tab w:val="left" w:pos="709"/>
                    </w:tabs>
                    <w:suppressAutoHyphens/>
                    <w:spacing w:after="0" w:line="240" w:lineRule="auto"/>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preparing and publishing the Council’s Annual Report;</w:t>
                  </w:r>
                </w:p>
                <w:p w14:paraId="7A8FBE14" w14:textId="77777777" w:rsidR="00B2409F" w:rsidRPr="00B2409F" w:rsidRDefault="00B2409F" w:rsidP="00B2409F">
                  <w:pPr>
                    <w:widowControl w:val="0"/>
                    <w:numPr>
                      <w:ilvl w:val="0"/>
                      <w:numId w:val="24"/>
                    </w:numPr>
                    <w:tabs>
                      <w:tab w:val="left" w:pos="709"/>
                    </w:tabs>
                    <w:suppressAutoHyphens/>
                    <w:spacing w:after="0" w:line="240" w:lineRule="auto"/>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taking appropriate action to ensure that all Council elections are arranged and held successfully;</w:t>
                  </w:r>
                </w:p>
                <w:p w14:paraId="777C0E4E" w14:textId="77777777" w:rsidR="00B2409F" w:rsidRPr="00B2409F" w:rsidRDefault="00B2409F" w:rsidP="00B2409F">
                  <w:pPr>
                    <w:widowControl w:val="0"/>
                    <w:numPr>
                      <w:ilvl w:val="0"/>
                      <w:numId w:val="24"/>
                    </w:numPr>
                    <w:tabs>
                      <w:tab w:val="left" w:pos="709"/>
                    </w:tabs>
                    <w:suppressAutoHyphens/>
                    <w:spacing w:after="0" w:line="240" w:lineRule="auto"/>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that all health and safety obligations required by the Health and Safety at Work Act and other related legislation are met and all necessary risk assessments are undertaken.</w:t>
                  </w:r>
                </w:p>
                <w:p w14:paraId="16C64DEC" w14:textId="7A93186B" w:rsidR="00287B0F" w:rsidRPr="00B2409F" w:rsidRDefault="00287B0F" w:rsidP="00287B0F">
                  <w:pPr>
                    <w:pStyle w:val="Default"/>
                    <w:rPr>
                      <w:rFonts w:ascii="Century Gothic" w:hAnsi="Century Gothic"/>
                    </w:rPr>
                  </w:pPr>
                </w:p>
              </w:tc>
            </w:tr>
          </w:tbl>
          <w:p w14:paraId="21CB4A24" w14:textId="77777777" w:rsidR="00287B0F" w:rsidRPr="00B2409F" w:rsidRDefault="00287B0F" w:rsidP="00FB648F">
            <w:pPr>
              <w:autoSpaceDE w:val="0"/>
              <w:autoSpaceDN w:val="0"/>
              <w:adjustRightInd w:val="0"/>
              <w:spacing w:after="0" w:line="240" w:lineRule="auto"/>
              <w:jc w:val="both"/>
              <w:rPr>
                <w:rFonts w:ascii="Century Gothic" w:hAnsi="Century Gothic" w:cs="Arial"/>
                <w:b/>
                <w:bCs/>
                <w:color w:val="000000"/>
                <w:sz w:val="24"/>
                <w:szCs w:val="24"/>
                <w:u w:val="single"/>
              </w:rPr>
            </w:pPr>
          </w:p>
        </w:tc>
      </w:tr>
      <w:tr w:rsidR="003978ED" w:rsidRPr="00B2409F" w14:paraId="26AF5A2A" w14:textId="77777777" w:rsidTr="0018604A">
        <w:trPr>
          <w:trHeight w:val="520"/>
        </w:trPr>
        <w:tc>
          <w:tcPr>
            <w:tcW w:w="9286" w:type="dxa"/>
            <w:gridSpan w:val="2"/>
            <w:shd w:val="clear" w:color="auto" w:fill="auto"/>
          </w:tcPr>
          <w:p w14:paraId="67964D90" w14:textId="77777777" w:rsidR="00221108" w:rsidRPr="00B2409F" w:rsidRDefault="00221108" w:rsidP="00FB648F">
            <w:pPr>
              <w:autoSpaceDE w:val="0"/>
              <w:autoSpaceDN w:val="0"/>
              <w:adjustRightInd w:val="0"/>
              <w:spacing w:after="0" w:line="240" w:lineRule="auto"/>
              <w:jc w:val="both"/>
              <w:rPr>
                <w:rFonts w:ascii="Century Gothic" w:hAnsi="Century Gothic" w:cs="Arial"/>
                <w:b/>
                <w:bCs/>
                <w:color w:val="000000"/>
                <w:sz w:val="24"/>
                <w:szCs w:val="24"/>
                <w:u w:val="single"/>
              </w:rPr>
            </w:pPr>
          </w:p>
          <w:p w14:paraId="0C2A8367" w14:textId="77777777" w:rsidR="003978ED" w:rsidRPr="00B2409F" w:rsidRDefault="003978ED" w:rsidP="00FB648F">
            <w:pPr>
              <w:autoSpaceDE w:val="0"/>
              <w:autoSpaceDN w:val="0"/>
              <w:adjustRightInd w:val="0"/>
              <w:spacing w:after="0" w:line="240" w:lineRule="auto"/>
              <w:jc w:val="both"/>
              <w:rPr>
                <w:rFonts w:ascii="Century Gothic" w:hAnsi="Century Gothic" w:cs="Arial"/>
                <w:b/>
                <w:bCs/>
                <w:i/>
                <w:color w:val="000000"/>
                <w:sz w:val="24"/>
                <w:szCs w:val="24"/>
                <w:u w:val="single"/>
              </w:rPr>
            </w:pPr>
            <w:r w:rsidRPr="00B2409F">
              <w:rPr>
                <w:rFonts w:ascii="Century Gothic" w:hAnsi="Century Gothic" w:cs="Arial"/>
                <w:b/>
                <w:bCs/>
                <w:i/>
                <w:color w:val="000000"/>
                <w:sz w:val="24"/>
                <w:szCs w:val="24"/>
                <w:u w:val="single"/>
              </w:rPr>
              <w:t>Specific Responsibilities:</w:t>
            </w:r>
          </w:p>
          <w:p w14:paraId="55FFC415"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sz w:val="24"/>
                <w:szCs w:val="24"/>
              </w:rPr>
              <w:t>To ensure that legal, statutory and other provisions governing or affecting the running of the Council are fully complied with, including Local Government Acts, Standing Orders, the Code of Conduct and Committee remits.</w:t>
            </w:r>
          </w:p>
          <w:p w14:paraId="50124646"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sz w:val="24"/>
                <w:szCs w:val="24"/>
              </w:rPr>
              <w:t>As Responsible Financial Officer, to oversee and monitor the financial management of the Council and to report regularly to Members. To monitor and balance the Council’s accounts and prepare records for audit and VAT.</w:t>
            </w:r>
          </w:p>
          <w:p w14:paraId="681ED3CD"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sz w:val="24"/>
                <w:szCs w:val="24"/>
              </w:rPr>
              <w:t>To ensure that the Council’s insurance obligations are properly and fully met.</w:t>
            </w:r>
          </w:p>
          <w:p w14:paraId="01B060A7"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sz w:val="24"/>
                <w:szCs w:val="24"/>
              </w:rPr>
              <w:t>To prepare, in consultation with appropriate Members, agendas for the meetings of Council and its Committees; to attend such meetings and prepare draft minutes for approval.</w:t>
            </w:r>
          </w:p>
          <w:p w14:paraId="66789FD6"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w w:val="105"/>
                <w:sz w:val="24"/>
                <w:szCs w:val="24"/>
              </w:rPr>
              <w:t>To attend other meetings as</w:t>
            </w:r>
            <w:r w:rsidRPr="00B2409F">
              <w:rPr>
                <w:rFonts w:ascii="Century Gothic" w:hAnsi="Century Gothic"/>
                <w:color w:val="08080A"/>
                <w:spacing w:val="39"/>
                <w:w w:val="105"/>
                <w:sz w:val="24"/>
                <w:szCs w:val="24"/>
              </w:rPr>
              <w:t xml:space="preserve"> </w:t>
            </w:r>
            <w:r w:rsidRPr="00B2409F">
              <w:rPr>
                <w:rFonts w:ascii="Century Gothic" w:hAnsi="Century Gothic"/>
                <w:color w:val="08080A"/>
                <w:w w:val="105"/>
                <w:sz w:val="24"/>
                <w:szCs w:val="24"/>
              </w:rPr>
              <w:t>required.</w:t>
            </w:r>
          </w:p>
          <w:p w14:paraId="3C98C54A" w14:textId="37206D4E"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w w:val="105"/>
                <w:sz w:val="24"/>
                <w:szCs w:val="24"/>
              </w:rPr>
              <w:t>To make effective use of the Council's communications strategy</w:t>
            </w:r>
            <w:r w:rsidRPr="00B2409F">
              <w:rPr>
                <w:rFonts w:ascii="Century Gothic" w:hAnsi="Century Gothic"/>
                <w:color w:val="08080A"/>
                <w:w w:val="97"/>
                <w:sz w:val="24"/>
                <w:szCs w:val="24"/>
              </w:rPr>
              <w:t xml:space="preserve"> </w:t>
            </w:r>
            <w:r w:rsidRPr="00B2409F">
              <w:rPr>
                <w:rFonts w:ascii="Century Gothic" w:hAnsi="Century Gothic"/>
                <w:color w:val="08080A"/>
                <w:w w:val="105"/>
                <w:sz w:val="24"/>
                <w:szCs w:val="24"/>
              </w:rPr>
              <w:t>to ensure residents are well informed, and to raise awareness and demonstrate how</w:t>
            </w:r>
            <w:r w:rsidRPr="00B2409F">
              <w:rPr>
                <w:rFonts w:ascii="Century Gothic" w:hAnsi="Century Gothic"/>
                <w:color w:val="08080A"/>
                <w:spacing w:val="55"/>
                <w:w w:val="105"/>
                <w:sz w:val="24"/>
                <w:szCs w:val="24"/>
              </w:rPr>
              <w:t xml:space="preserve"> </w:t>
            </w:r>
            <w:r w:rsidRPr="00B2409F">
              <w:rPr>
                <w:rFonts w:ascii="Century Gothic" w:hAnsi="Century Gothic"/>
                <w:color w:val="08080A"/>
                <w:w w:val="105"/>
                <w:sz w:val="24"/>
                <w:szCs w:val="24"/>
              </w:rPr>
              <w:t>the</w:t>
            </w:r>
            <w:r w:rsidRPr="00B2409F">
              <w:rPr>
                <w:rFonts w:ascii="Century Gothic" w:hAnsi="Century Gothic"/>
                <w:color w:val="08080A"/>
                <w:w w:val="106"/>
                <w:sz w:val="24"/>
                <w:szCs w:val="24"/>
              </w:rPr>
              <w:t xml:space="preserve"> </w:t>
            </w:r>
            <w:r w:rsidRPr="00B2409F">
              <w:rPr>
                <w:rFonts w:ascii="Century Gothic" w:hAnsi="Century Gothic"/>
                <w:color w:val="08080A"/>
                <w:w w:val="105"/>
                <w:sz w:val="24"/>
                <w:szCs w:val="24"/>
              </w:rPr>
              <w:t>Council's work is both effective and of benefit to Macclesfield</w:t>
            </w:r>
            <w:r w:rsidRPr="00B2409F">
              <w:rPr>
                <w:rFonts w:ascii="Century Gothic" w:hAnsi="Century Gothic"/>
                <w:color w:val="08080A"/>
                <w:spacing w:val="2"/>
                <w:w w:val="105"/>
                <w:sz w:val="24"/>
                <w:szCs w:val="24"/>
              </w:rPr>
              <w:t xml:space="preserve"> </w:t>
            </w:r>
            <w:proofErr w:type="gramStart"/>
            <w:r w:rsidRPr="00B2409F">
              <w:rPr>
                <w:rFonts w:ascii="Century Gothic" w:hAnsi="Century Gothic"/>
                <w:color w:val="08080A"/>
                <w:w w:val="105"/>
                <w:sz w:val="24"/>
                <w:szCs w:val="24"/>
              </w:rPr>
              <w:t>residents</w:t>
            </w:r>
            <w:r w:rsidR="00B35671">
              <w:rPr>
                <w:rFonts w:ascii="Century Gothic" w:hAnsi="Century Gothic"/>
                <w:color w:val="08080A"/>
                <w:w w:val="105"/>
                <w:sz w:val="24"/>
                <w:szCs w:val="24"/>
              </w:rPr>
              <w:t xml:space="preserve"> </w:t>
            </w:r>
            <w:r w:rsidR="00EF7571" w:rsidRPr="00B2409F">
              <w:rPr>
                <w:rFonts w:ascii="Century Gothic" w:hAnsi="Century Gothic"/>
                <w:color w:val="08080A"/>
                <w:w w:val="105"/>
                <w:sz w:val="24"/>
                <w:szCs w:val="24"/>
              </w:rPr>
              <w:t xml:space="preserve"> and</w:t>
            </w:r>
            <w:proofErr w:type="gramEnd"/>
            <w:r w:rsidR="00EF7571" w:rsidRPr="00B2409F">
              <w:rPr>
                <w:rFonts w:ascii="Century Gothic" w:hAnsi="Century Gothic"/>
                <w:color w:val="08080A"/>
                <w:w w:val="105"/>
                <w:sz w:val="24"/>
                <w:szCs w:val="24"/>
              </w:rPr>
              <w:t xml:space="preserve"> to build positive and effective relationships with all media.</w:t>
            </w:r>
          </w:p>
          <w:p w14:paraId="4BD56B9E"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w w:val="105"/>
                <w:sz w:val="24"/>
                <w:szCs w:val="24"/>
              </w:rPr>
              <w:t>To provide a clear direction to staff, so they understand how they contribute to the</w:t>
            </w:r>
            <w:r w:rsidRPr="00B2409F">
              <w:rPr>
                <w:rFonts w:ascii="Century Gothic" w:hAnsi="Century Gothic"/>
                <w:color w:val="08080A"/>
                <w:spacing w:val="9"/>
                <w:w w:val="105"/>
                <w:sz w:val="24"/>
                <w:szCs w:val="24"/>
              </w:rPr>
              <w:t xml:space="preserve"> </w:t>
            </w:r>
            <w:r w:rsidRPr="00B2409F">
              <w:rPr>
                <w:rFonts w:ascii="Century Gothic" w:hAnsi="Century Gothic"/>
                <w:color w:val="08080A"/>
                <w:w w:val="105"/>
                <w:sz w:val="24"/>
                <w:szCs w:val="24"/>
              </w:rPr>
              <w:t>aims</w:t>
            </w:r>
            <w:r w:rsidRPr="00B2409F">
              <w:rPr>
                <w:rFonts w:ascii="Century Gothic" w:hAnsi="Century Gothic"/>
                <w:color w:val="08080A"/>
                <w:w w:val="97"/>
                <w:sz w:val="24"/>
                <w:szCs w:val="24"/>
              </w:rPr>
              <w:t xml:space="preserve"> </w:t>
            </w:r>
            <w:r w:rsidRPr="00B2409F">
              <w:rPr>
                <w:rFonts w:ascii="Century Gothic" w:hAnsi="Century Gothic"/>
                <w:color w:val="08080A"/>
                <w:w w:val="105"/>
                <w:sz w:val="24"/>
                <w:szCs w:val="24"/>
              </w:rPr>
              <w:t>of the organisation</w:t>
            </w:r>
            <w:r w:rsidRPr="00B2409F">
              <w:rPr>
                <w:rFonts w:ascii="Century Gothic" w:hAnsi="Century Gothic"/>
                <w:color w:val="423F3F"/>
                <w:w w:val="105"/>
                <w:sz w:val="24"/>
                <w:szCs w:val="24"/>
              </w:rPr>
              <w:t xml:space="preserve">. </w:t>
            </w:r>
            <w:r w:rsidRPr="00B2409F">
              <w:rPr>
                <w:rFonts w:ascii="Century Gothic" w:hAnsi="Century Gothic"/>
                <w:color w:val="08080A"/>
                <w:w w:val="105"/>
                <w:sz w:val="24"/>
                <w:szCs w:val="24"/>
              </w:rPr>
              <w:t>To be responsible for their recruitment, development, conduct,</w:t>
            </w:r>
            <w:r w:rsidRPr="00B2409F">
              <w:rPr>
                <w:rFonts w:ascii="Century Gothic" w:hAnsi="Century Gothic"/>
                <w:color w:val="08080A"/>
                <w:spacing w:val="20"/>
                <w:w w:val="105"/>
                <w:sz w:val="24"/>
                <w:szCs w:val="24"/>
              </w:rPr>
              <w:t xml:space="preserve"> </w:t>
            </w:r>
            <w:r w:rsidRPr="00B2409F">
              <w:rPr>
                <w:rFonts w:ascii="Century Gothic" w:hAnsi="Century Gothic"/>
                <w:color w:val="08080A"/>
                <w:w w:val="105"/>
                <w:sz w:val="24"/>
                <w:szCs w:val="24"/>
              </w:rPr>
              <w:t xml:space="preserve">performance and </w:t>
            </w:r>
            <w:r w:rsidRPr="00B2409F">
              <w:rPr>
                <w:rFonts w:ascii="Century Gothic" w:hAnsi="Century Gothic"/>
                <w:color w:val="08080A"/>
                <w:w w:val="105"/>
                <w:sz w:val="24"/>
                <w:szCs w:val="24"/>
              </w:rPr>
              <w:lastRenderedPageBreak/>
              <w:t>safety, as well as for ascertaining their views and fully engaging</w:t>
            </w:r>
            <w:r w:rsidRPr="00B2409F">
              <w:rPr>
                <w:rFonts w:ascii="Century Gothic" w:hAnsi="Century Gothic"/>
                <w:color w:val="08080A"/>
                <w:spacing w:val="14"/>
                <w:w w:val="105"/>
                <w:sz w:val="24"/>
                <w:szCs w:val="24"/>
              </w:rPr>
              <w:t xml:space="preserve"> </w:t>
            </w:r>
            <w:r w:rsidRPr="00B2409F">
              <w:rPr>
                <w:rFonts w:ascii="Century Gothic" w:hAnsi="Century Gothic"/>
                <w:color w:val="08080A"/>
                <w:w w:val="105"/>
                <w:sz w:val="24"/>
                <w:szCs w:val="24"/>
              </w:rPr>
              <w:t>with</w:t>
            </w:r>
            <w:r w:rsidRPr="00B2409F">
              <w:rPr>
                <w:rFonts w:ascii="Century Gothic" w:hAnsi="Century Gothic"/>
                <w:color w:val="08080A"/>
                <w:w w:val="109"/>
                <w:sz w:val="24"/>
                <w:szCs w:val="24"/>
              </w:rPr>
              <w:t xml:space="preserve"> </w:t>
            </w:r>
            <w:r w:rsidRPr="00B2409F">
              <w:rPr>
                <w:rFonts w:ascii="Century Gothic" w:hAnsi="Century Gothic"/>
                <w:color w:val="08080A"/>
                <w:w w:val="105"/>
                <w:sz w:val="24"/>
                <w:szCs w:val="24"/>
              </w:rPr>
              <w:t>them.</w:t>
            </w:r>
          </w:p>
          <w:p w14:paraId="558E6E07"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sz w:val="24"/>
                <w:szCs w:val="24"/>
              </w:rPr>
              <w:t>To ensure the Council's policies provide for equality of access and opportunity</w:t>
            </w:r>
            <w:r w:rsidRPr="00B2409F">
              <w:rPr>
                <w:rFonts w:ascii="Century Gothic" w:hAnsi="Century Gothic"/>
                <w:color w:val="08080A"/>
                <w:spacing w:val="36"/>
                <w:sz w:val="24"/>
                <w:szCs w:val="24"/>
              </w:rPr>
              <w:t xml:space="preserve"> </w:t>
            </w:r>
            <w:r w:rsidRPr="00B2409F">
              <w:rPr>
                <w:rFonts w:ascii="Century Gothic" w:hAnsi="Century Gothic"/>
                <w:color w:val="08080A"/>
                <w:sz w:val="24"/>
                <w:szCs w:val="24"/>
              </w:rPr>
              <w:t>amongst employees</w:t>
            </w:r>
            <w:r w:rsidRPr="00B2409F">
              <w:rPr>
                <w:rFonts w:ascii="Century Gothic" w:hAnsi="Century Gothic"/>
                <w:color w:val="08080A"/>
                <w:spacing w:val="24"/>
                <w:sz w:val="24"/>
                <w:szCs w:val="24"/>
              </w:rPr>
              <w:t xml:space="preserve"> </w:t>
            </w:r>
            <w:r w:rsidRPr="00B2409F">
              <w:rPr>
                <w:rFonts w:ascii="Century Gothic" w:hAnsi="Century Gothic"/>
                <w:color w:val="08080A"/>
                <w:sz w:val="24"/>
                <w:szCs w:val="24"/>
              </w:rPr>
              <w:t>and</w:t>
            </w:r>
            <w:r w:rsidRPr="00B2409F">
              <w:rPr>
                <w:rFonts w:ascii="Century Gothic" w:hAnsi="Century Gothic"/>
                <w:color w:val="08080A"/>
                <w:spacing w:val="11"/>
                <w:sz w:val="24"/>
                <w:szCs w:val="24"/>
              </w:rPr>
              <w:t xml:space="preserve"> </w:t>
            </w:r>
            <w:r w:rsidRPr="00B2409F">
              <w:rPr>
                <w:rFonts w:ascii="Century Gothic" w:hAnsi="Century Gothic"/>
                <w:color w:val="08080A"/>
                <w:sz w:val="24"/>
                <w:szCs w:val="24"/>
              </w:rPr>
              <w:t>service</w:t>
            </w:r>
            <w:r w:rsidRPr="00B2409F">
              <w:rPr>
                <w:rFonts w:ascii="Century Gothic" w:hAnsi="Century Gothic"/>
                <w:color w:val="08080A"/>
                <w:spacing w:val="29"/>
                <w:sz w:val="24"/>
                <w:szCs w:val="24"/>
              </w:rPr>
              <w:t xml:space="preserve"> </w:t>
            </w:r>
            <w:r w:rsidRPr="00B2409F">
              <w:rPr>
                <w:rFonts w:ascii="Century Gothic" w:hAnsi="Century Gothic"/>
                <w:color w:val="08080A"/>
                <w:sz w:val="24"/>
                <w:szCs w:val="24"/>
              </w:rPr>
              <w:t>users,</w:t>
            </w:r>
            <w:r w:rsidRPr="00B2409F">
              <w:rPr>
                <w:rFonts w:ascii="Century Gothic" w:hAnsi="Century Gothic"/>
                <w:color w:val="08080A"/>
                <w:spacing w:val="10"/>
                <w:sz w:val="24"/>
                <w:szCs w:val="24"/>
              </w:rPr>
              <w:t xml:space="preserve"> </w:t>
            </w:r>
            <w:r w:rsidRPr="00B2409F">
              <w:rPr>
                <w:rFonts w:ascii="Century Gothic" w:hAnsi="Century Gothic"/>
                <w:color w:val="08080A"/>
                <w:sz w:val="24"/>
                <w:szCs w:val="24"/>
              </w:rPr>
              <w:t>as</w:t>
            </w:r>
            <w:r w:rsidRPr="00B2409F">
              <w:rPr>
                <w:rFonts w:ascii="Century Gothic" w:hAnsi="Century Gothic"/>
                <w:color w:val="08080A"/>
                <w:spacing w:val="9"/>
                <w:sz w:val="24"/>
                <w:szCs w:val="24"/>
              </w:rPr>
              <w:t xml:space="preserve"> </w:t>
            </w:r>
            <w:r w:rsidRPr="00B2409F">
              <w:rPr>
                <w:rFonts w:ascii="Century Gothic" w:hAnsi="Century Gothic"/>
                <w:color w:val="08080A"/>
                <w:sz w:val="24"/>
                <w:szCs w:val="24"/>
              </w:rPr>
              <w:t>well</w:t>
            </w:r>
            <w:r w:rsidRPr="00B2409F">
              <w:rPr>
                <w:rFonts w:ascii="Century Gothic" w:hAnsi="Century Gothic"/>
                <w:color w:val="08080A"/>
                <w:spacing w:val="17"/>
                <w:sz w:val="24"/>
                <w:szCs w:val="24"/>
              </w:rPr>
              <w:t xml:space="preserve"> </w:t>
            </w:r>
            <w:r w:rsidRPr="00B2409F">
              <w:rPr>
                <w:rFonts w:ascii="Century Gothic" w:hAnsi="Century Gothic"/>
                <w:color w:val="08080A"/>
                <w:sz w:val="24"/>
                <w:szCs w:val="24"/>
              </w:rPr>
              <w:t>as</w:t>
            </w:r>
            <w:r w:rsidRPr="00B2409F">
              <w:rPr>
                <w:rFonts w:ascii="Century Gothic" w:hAnsi="Century Gothic"/>
                <w:color w:val="08080A"/>
                <w:spacing w:val="12"/>
                <w:sz w:val="24"/>
                <w:szCs w:val="24"/>
              </w:rPr>
              <w:t xml:space="preserve"> </w:t>
            </w:r>
            <w:r w:rsidRPr="00B2409F">
              <w:rPr>
                <w:rFonts w:ascii="Century Gothic" w:hAnsi="Century Gothic"/>
                <w:color w:val="08080A"/>
                <w:sz w:val="24"/>
                <w:szCs w:val="24"/>
              </w:rPr>
              <w:t>recognising</w:t>
            </w:r>
            <w:r w:rsidRPr="00B2409F">
              <w:rPr>
                <w:rFonts w:ascii="Century Gothic" w:hAnsi="Century Gothic"/>
                <w:color w:val="08080A"/>
                <w:spacing w:val="21"/>
                <w:sz w:val="24"/>
                <w:szCs w:val="24"/>
              </w:rPr>
              <w:t xml:space="preserve"> </w:t>
            </w:r>
            <w:r w:rsidRPr="00B2409F">
              <w:rPr>
                <w:rFonts w:ascii="Century Gothic" w:hAnsi="Century Gothic"/>
                <w:color w:val="08080A"/>
                <w:sz w:val="24"/>
                <w:szCs w:val="24"/>
              </w:rPr>
              <w:t>and</w:t>
            </w:r>
            <w:r w:rsidRPr="00B2409F">
              <w:rPr>
                <w:rFonts w:ascii="Century Gothic" w:hAnsi="Century Gothic"/>
                <w:color w:val="08080A"/>
                <w:spacing w:val="14"/>
                <w:sz w:val="24"/>
                <w:szCs w:val="24"/>
              </w:rPr>
              <w:t xml:space="preserve"> </w:t>
            </w:r>
            <w:r w:rsidRPr="00B2409F">
              <w:rPr>
                <w:rFonts w:ascii="Century Gothic" w:hAnsi="Century Gothic"/>
                <w:color w:val="08080A"/>
                <w:sz w:val="24"/>
                <w:szCs w:val="24"/>
              </w:rPr>
              <w:t>addressing</w:t>
            </w:r>
            <w:r w:rsidRPr="00B2409F">
              <w:rPr>
                <w:rFonts w:ascii="Century Gothic" w:hAnsi="Century Gothic"/>
                <w:color w:val="08080A"/>
                <w:spacing w:val="13"/>
                <w:sz w:val="24"/>
                <w:szCs w:val="24"/>
              </w:rPr>
              <w:t xml:space="preserve"> </w:t>
            </w:r>
            <w:r w:rsidRPr="00B2409F">
              <w:rPr>
                <w:rFonts w:ascii="Century Gothic" w:hAnsi="Century Gothic"/>
                <w:color w:val="08080A"/>
                <w:sz w:val="24"/>
                <w:szCs w:val="24"/>
              </w:rPr>
              <w:t>the</w:t>
            </w:r>
            <w:r w:rsidRPr="00B2409F">
              <w:rPr>
                <w:rFonts w:ascii="Century Gothic" w:hAnsi="Century Gothic"/>
                <w:color w:val="08080A"/>
                <w:spacing w:val="14"/>
                <w:sz w:val="24"/>
                <w:szCs w:val="24"/>
              </w:rPr>
              <w:t xml:space="preserve"> </w:t>
            </w:r>
            <w:r w:rsidRPr="00B2409F">
              <w:rPr>
                <w:rFonts w:ascii="Century Gothic" w:hAnsi="Century Gothic"/>
                <w:color w:val="08080A"/>
                <w:sz w:val="24"/>
                <w:szCs w:val="24"/>
              </w:rPr>
              <w:t>diversity</w:t>
            </w:r>
            <w:r w:rsidRPr="00B2409F">
              <w:rPr>
                <w:rFonts w:ascii="Century Gothic" w:hAnsi="Century Gothic"/>
                <w:color w:val="08080A"/>
                <w:spacing w:val="22"/>
                <w:sz w:val="24"/>
                <w:szCs w:val="24"/>
              </w:rPr>
              <w:t xml:space="preserve"> </w:t>
            </w:r>
            <w:r w:rsidRPr="00B2409F">
              <w:rPr>
                <w:rFonts w:ascii="Century Gothic" w:hAnsi="Century Gothic"/>
                <w:color w:val="08080A"/>
                <w:sz w:val="24"/>
                <w:szCs w:val="24"/>
              </w:rPr>
              <w:t>of</w:t>
            </w:r>
            <w:r w:rsidRPr="00B2409F">
              <w:rPr>
                <w:rFonts w:ascii="Century Gothic" w:hAnsi="Century Gothic"/>
                <w:color w:val="08080A"/>
                <w:spacing w:val="-3"/>
                <w:sz w:val="24"/>
                <w:szCs w:val="24"/>
              </w:rPr>
              <w:t xml:space="preserve"> </w:t>
            </w:r>
            <w:r w:rsidRPr="00B2409F">
              <w:rPr>
                <w:rFonts w:ascii="Century Gothic" w:hAnsi="Century Gothic"/>
                <w:color w:val="08080A"/>
                <w:sz w:val="24"/>
                <w:szCs w:val="24"/>
              </w:rPr>
              <w:t>the</w:t>
            </w:r>
            <w:r w:rsidRPr="00B2409F">
              <w:rPr>
                <w:rFonts w:ascii="Century Gothic" w:hAnsi="Century Gothic"/>
                <w:color w:val="08080A"/>
                <w:spacing w:val="-12"/>
                <w:sz w:val="24"/>
                <w:szCs w:val="24"/>
              </w:rPr>
              <w:t xml:space="preserve"> </w:t>
            </w:r>
            <w:r w:rsidRPr="00B2409F">
              <w:rPr>
                <w:rFonts w:ascii="Century Gothic" w:hAnsi="Century Gothic"/>
                <w:color w:val="08080A"/>
                <w:sz w:val="24"/>
                <w:szCs w:val="24"/>
              </w:rPr>
              <w:t>town’s</w:t>
            </w:r>
            <w:r w:rsidRPr="00B2409F">
              <w:rPr>
                <w:rFonts w:ascii="Century Gothic" w:hAnsi="Century Gothic"/>
                <w:color w:val="08080A"/>
                <w:spacing w:val="12"/>
                <w:sz w:val="24"/>
                <w:szCs w:val="24"/>
              </w:rPr>
              <w:t xml:space="preserve"> </w:t>
            </w:r>
            <w:r w:rsidRPr="00B2409F">
              <w:rPr>
                <w:rFonts w:ascii="Century Gothic" w:hAnsi="Century Gothic"/>
                <w:color w:val="08080A"/>
                <w:sz w:val="24"/>
                <w:szCs w:val="24"/>
              </w:rPr>
              <w:t>community.</w:t>
            </w:r>
          </w:p>
          <w:p w14:paraId="541FF662"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sz w:val="24"/>
                <w:szCs w:val="24"/>
              </w:rPr>
              <w:t>To ensure customer care is built into every aspect of the Council’s services.</w:t>
            </w:r>
          </w:p>
          <w:p w14:paraId="693BE065"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w w:val="105"/>
                <w:sz w:val="24"/>
                <w:szCs w:val="24"/>
              </w:rPr>
              <w:t>To work in partnership with</w:t>
            </w:r>
            <w:r w:rsidRPr="00B2409F">
              <w:rPr>
                <w:rFonts w:ascii="Century Gothic" w:hAnsi="Century Gothic"/>
                <w:color w:val="232323"/>
                <w:w w:val="105"/>
                <w:sz w:val="24"/>
                <w:szCs w:val="24"/>
              </w:rPr>
              <w:t xml:space="preserve"> </w:t>
            </w:r>
            <w:r w:rsidRPr="00B2409F">
              <w:rPr>
                <w:rFonts w:ascii="Century Gothic" w:hAnsi="Century Gothic"/>
                <w:color w:val="08080A"/>
                <w:w w:val="105"/>
                <w:sz w:val="24"/>
                <w:szCs w:val="24"/>
              </w:rPr>
              <w:t>and be accessible to, Members of the Council. To</w:t>
            </w:r>
            <w:r w:rsidRPr="00B2409F">
              <w:rPr>
                <w:rFonts w:ascii="Century Gothic" w:hAnsi="Century Gothic"/>
                <w:color w:val="08080A"/>
                <w:spacing w:val="-6"/>
                <w:w w:val="105"/>
                <w:sz w:val="24"/>
                <w:szCs w:val="24"/>
              </w:rPr>
              <w:t xml:space="preserve"> </w:t>
            </w:r>
            <w:r w:rsidRPr="00B2409F">
              <w:rPr>
                <w:rFonts w:ascii="Century Gothic" w:hAnsi="Century Gothic"/>
                <w:color w:val="08080A"/>
                <w:w w:val="105"/>
                <w:sz w:val="24"/>
                <w:szCs w:val="24"/>
              </w:rPr>
              <w:t>build partnerships</w:t>
            </w:r>
            <w:r w:rsidRPr="00B2409F">
              <w:rPr>
                <w:rFonts w:ascii="Century Gothic" w:hAnsi="Century Gothic"/>
                <w:color w:val="08080A"/>
                <w:spacing w:val="11"/>
                <w:w w:val="105"/>
                <w:sz w:val="24"/>
                <w:szCs w:val="24"/>
              </w:rPr>
              <w:t xml:space="preserve"> </w:t>
            </w:r>
            <w:r w:rsidRPr="00B2409F">
              <w:rPr>
                <w:rFonts w:ascii="Century Gothic" w:hAnsi="Century Gothic"/>
                <w:color w:val="08080A"/>
                <w:w w:val="105"/>
                <w:sz w:val="24"/>
                <w:szCs w:val="24"/>
              </w:rPr>
              <w:t>with</w:t>
            </w:r>
            <w:r w:rsidRPr="00B2409F">
              <w:rPr>
                <w:rFonts w:ascii="Century Gothic" w:hAnsi="Century Gothic"/>
                <w:color w:val="08080A"/>
                <w:spacing w:val="24"/>
                <w:w w:val="105"/>
                <w:sz w:val="24"/>
                <w:szCs w:val="24"/>
              </w:rPr>
              <w:t xml:space="preserve"> </w:t>
            </w:r>
            <w:r w:rsidRPr="00B2409F">
              <w:rPr>
                <w:rFonts w:ascii="Century Gothic" w:hAnsi="Century Gothic"/>
                <w:color w:val="08080A"/>
                <w:w w:val="105"/>
                <w:sz w:val="24"/>
                <w:szCs w:val="24"/>
              </w:rPr>
              <w:t>public</w:t>
            </w:r>
            <w:r w:rsidRPr="00B2409F">
              <w:rPr>
                <w:rFonts w:ascii="Century Gothic" w:hAnsi="Century Gothic"/>
                <w:color w:val="232323"/>
                <w:w w:val="105"/>
                <w:sz w:val="24"/>
                <w:szCs w:val="24"/>
              </w:rPr>
              <w:t xml:space="preserve">, </w:t>
            </w:r>
            <w:r w:rsidRPr="00B2409F">
              <w:rPr>
                <w:rFonts w:ascii="Century Gothic" w:hAnsi="Century Gothic"/>
                <w:color w:val="08080A"/>
                <w:w w:val="105"/>
                <w:sz w:val="24"/>
                <w:szCs w:val="24"/>
              </w:rPr>
              <w:t>private</w:t>
            </w:r>
            <w:r w:rsidRPr="00B2409F">
              <w:rPr>
                <w:rFonts w:ascii="Century Gothic" w:hAnsi="Century Gothic"/>
                <w:color w:val="08080A"/>
                <w:spacing w:val="10"/>
                <w:w w:val="105"/>
                <w:sz w:val="24"/>
                <w:szCs w:val="24"/>
              </w:rPr>
              <w:t xml:space="preserve"> </w:t>
            </w:r>
            <w:r w:rsidRPr="00B2409F">
              <w:rPr>
                <w:rFonts w:ascii="Century Gothic" w:hAnsi="Century Gothic"/>
                <w:color w:val="08080A"/>
                <w:w w:val="105"/>
                <w:sz w:val="24"/>
                <w:szCs w:val="24"/>
              </w:rPr>
              <w:t>and</w:t>
            </w:r>
            <w:r w:rsidRPr="00B2409F">
              <w:rPr>
                <w:rFonts w:ascii="Century Gothic" w:hAnsi="Century Gothic"/>
                <w:color w:val="08080A"/>
                <w:spacing w:val="7"/>
                <w:w w:val="105"/>
                <w:sz w:val="24"/>
                <w:szCs w:val="24"/>
              </w:rPr>
              <w:t xml:space="preserve"> </w:t>
            </w:r>
            <w:r w:rsidRPr="00B2409F">
              <w:rPr>
                <w:rFonts w:ascii="Century Gothic" w:hAnsi="Century Gothic"/>
                <w:color w:val="08080A"/>
                <w:w w:val="105"/>
                <w:sz w:val="24"/>
                <w:szCs w:val="24"/>
              </w:rPr>
              <w:t>voluntary</w:t>
            </w:r>
            <w:r w:rsidRPr="00B2409F">
              <w:rPr>
                <w:rFonts w:ascii="Century Gothic" w:hAnsi="Century Gothic"/>
                <w:color w:val="08080A"/>
                <w:spacing w:val="23"/>
                <w:w w:val="105"/>
                <w:sz w:val="24"/>
                <w:szCs w:val="24"/>
              </w:rPr>
              <w:t xml:space="preserve"> </w:t>
            </w:r>
            <w:r w:rsidRPr="00B2409F">
              <w:rPr>
                <w:rFonts w:ascii="Century Gothic" w:hAnsi="Century Gothic"/>
                <w:color w:val="08080A"/>
                <w:w w:val="105"/>
                <w:sz w:val="24"/>
                <w:szCs w:val="24"/>
              </w:rPr>
              <w:t>organisations</w:t>
            </w:r>
            <w:r w:rsidRPr="00B2409F">
              <w:rPr>
                <w:rFonts w:ascii="Century Gothic" w:hAnsi="Century Gothic"/>
                <w:color w:val="08080A"/>
                <w:spacing w:val="23"/>
                <w:w w:val="105"/>
                <w:sz w:val="24"/>
                <w:szCs w:val="24"/>
              </w:rPr>
              <w:t xml:space="preserve"> </w:t>
            </w:r>
            <w:r w:rsidRPr="00B2409F">
              <w:rPr>
                <w:rFonts w:ascii="Century Gothic" w:hAnsi="Century Gothic"/>
                <w:color w:val="08080A"/>
                <w:w w:val="105"/>
                <w:sz w:val="24"/>
                <w:szCs w:val="24"/>
              </w:rPr>
              <w:t>that</w:t>
            </w:r>
            <w:r w:rsidRPr="00B2409F">
              <w:rPr>
                <w:rFonts w:ascii="Century Gothic" w:hAnsi="Century Gothic"/>
                <w:color w:val="08080A"/>
                <w:spacing w:val="19"/>
                <w:w w:val="105"/>
                <w:sz w:val="24"/>
                <w:szCs w:val="24"/>
              </w:rPr>
              <w:t xml:space="preserve"> </w:t>
            </w:r>
            <w:r w:rsidRPr="00B2409F">
              <w:rPr>
                <w:rFonts w:ascii="Century Gothic" w:hAnsi="Century Gothic"/>
                <w:color w:val="08080A"/>
                <w:w w:val="105"/>
                <w:sz w:val="24"/>
                <w:szCs w:val="24"/>
              </w:rPr>
              <w:t>can</w:t>
            </w:r>
            <w:r w:rsidRPr="00B2409F">
              <w:rPr>
                <w:rFonts w:ascii="Century Gothic" w:hAnsi="Century Gothic"/>
                <w:color w:val="08080A"/>
                <w:spacing w:val="9"/>
                <w:w w:val="105"/>
                <w:sz w:val="24"/>
                <w:szCs w:val="24"/>
              </w:rPr>
              <w:t xml:space="preserve"> </w:t>
            </w:r>
            <w:r w:rsidRPr="00B2409F">
              <w:rPr>
                <w:rFonts w:ascii="Century Gothic" w:hAnsi="Century Gothic"/>
                <w:color w:val="08080A"/>
                <w:w w:val="105"/>
                <w:sz w:val="24"/>
                <w:szCs w:val="24"/>
              </w:rPr>
              <w:t>add</w:t>
            </w:r>
            <w:r w:rsidRPr="00B2409F">
              <w:rPr>
                <w:rFonts w:ascii="Century Gothic" w:hAnsi="Century Gothic"/>
                <w:color w:val="08080A"/>
                <w:spacing w:val="2"/>
                <w:w w:val="105"/>
                <w:sz w:val="24"/>
                <w:szCs w:val="24"/>
              </w:rPr>
              <w:t xml:space="preserve"> </w:t>
            </w:r>
            <w:r w:rsidRPr="00B2409F">
              <w:rPr>
                <w:rFonts w:ascii="Century Gothic" w:hAnsi="Century Gothic"/>
                <w:color w:val="08080A"/>
                <w:w w:val="105"/>
                <w:sz w:val="24"/>
                <w:szCs w:val="24"/>
              </w:rPr>
              <w:t>value</w:t>
            </w:r>
            <w:r w:rsidRPr="00B2409F">
              <w:rPr>
                <w:rFonts w:ascii="Century Gothic" w:hAnsi="Century Gothic"/>
                <w:color w:val="08080A"/>
                <w:spacing w:val="10"/>
                <w:w w:val="105"/>
                <w:sz w:val="24"/>
                <w:szCs w:val="24"/>
              </w:rPr>
              <w:t xml:space="preserve"> </w:t>
            </w:r>
            <w:r w:rsidRPr="00B2409F">
              <w:rPr>
                <w:rFonts w:ascii="Century Gothic" w:hAnsi="Century Gothic"/>
                <w:color w:val="08080A"/>
                <w:w w:val="105"/>
                <w:sz w:val="24"/>
                <w:szCs w:val="24"/>
              </w:rPr>
              <w:t>to</w:t>
            </w:r>
            <w:r w:rsidRPr="00B2409F">
              <w:rPr>
                <w:rFonts w:ascii="Century Gothic" w:hAnsi="Century Gothic"/>
                <w:color w:val="08080A"/>
                <w:spacing w:val="2"/>
                <w:w w:val="105"/>
                <w:sz w:val="24"/>
                <w:szCs w:val="24"/>
              </w:rPr>
              <w:t xml:space="preserve"> </w:t>
            </w:r>
            <w:r w:rsidRPr="00B2409F">
              <w:rPr>
                <w:rFonts w:ascii="Century Gothic" w:hAnsi="Century Gothic"/>
                <w:color w:val="08080A"/>
                <w:w w:val="105"/>
                <w:sz w:val="24"/>
                <w:szCs w:val="24"/>
              </w:rPr>
              <w:t xml:space="preserve">the </w:t>
            </w:r>
            <w:r w:rsidRPr="00B2409F">
              <w:rPr>
                <w:rFonts w:ascii="Century Gothic" w:hAnsi="Century Gothic"/>
                <w:color w:val="08080A"/>
                <w:spacing w:val="-50"/>
                <w:w w:val="105"/>
                <w:sz w:val="24"/>
                <w:szCs w:val="24"/>
              </w:rPr>
              <w:t xml:space="preserve">  </w:t>
            </w:r>
            <w:r w:rsidRPr="00B2409F">
              <w:rPr>
                <w:rFonts w:ascii="Century Gothic" w:hAnsi="Century Gothic"/>
                <w:color w:val="08080A"/>
                <w:w w:val="105"/>
                <w:sz w:val="24"/>
                <w:szCs w:val="24"/>
              </w:rPr>
              <w:t>role of the Council and the wellbeing of the</w:t>
            </w:r>
            <w:r w:rsidRPr="00B2409F">
              <w:rPr>
                <w:rFonts w:ascii="Century Gothic" w:hAnsi="Century Gothic"/>
                <w:color w:val="08080A"/>
                <w:spacing w:val="-1"/>
                <w:w w:val="105"/>
                <w:sz w:val="24"/>
                <w:szCs w:val="24"/>
              </w:rPr>
              <w:t xml:space="preserve"> </w:t>
            </w:r>
            <w:r w:rsidRPr="00B2409F">
              <w:rPr>
                <w:rFonts w:ascii="Century Gothic" w:hAnsi="Century Gothic"/>
                <w:spacing w:val="-1"/>
                <w:w w:val="105"/>
                <w:sz w:val="24"/>
                <w:szCs w:val="24"/>
              </w:rPr>
              <w:t>town.</w:t>
            </w:r>
          </w:p>
          <w:p w14:paraId="391C77E1"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w w:val="105"/>
                <w:sz w:val="24"/>
                <w:szCs w:val="24"/>
              </w:rPr>
              <w:t>To use information in an innovative way; to ensure the Council achieves excellence</w:t>
            </w:r>
            <w:r w:rsidRPr="00B2409F">
              <w:rPr>
                <w:rFonts w:ascii="Century Gothic" w:hAnsi="Century Gothic"/>
                <w:color w:val="08080A"/>
                <w:spacing w:val="-7"/>
                <w:w w:val="105"/>
                <w:sz w:val="24"/>
                <w:szCs w:val="24"/>
              </w:rPr>
              <w:t xml:space="preserve"> </w:t>
            </w:r>
            <w:r w:rsidRPr="00B2409F">
              <w:rPr>
                <w:rFonts w:ascii="Century Gothic" w:hAnsi="Century Gothic"/>
                <w:color w:val="08080A"/>
                <w:w w:val="105"/>
                <w:sz w:val="24"/>
                <w:szCs w:val="24"/>
              </w:rPr>
              <w:t>in</w:t>
            </w:r>
            <w:r w:rsidRPr="00B2409F">
              <w:rPr>
                <w:rFonts w:ascii="Century Gothic" w:hAnsi="Century Gothic"/>
                <w:color w:val="08080A"/>
                <w:w w:val="108"/>
                <w:sz w:val="24"/>
                <w:szCs w:val="24"/>
              </w:rPr>
              <w:t xml:space="preserve"> </w:t>
            </w:r>
            <w:r w:rsidRPr="00B2409F">
              <w:rPr>
                <w:rFonts w:ascii="Century Gothic" w:hAnsi="Century Gothic"/>
                <w:color w:val="08080A"/>
                <w:w w:val="105"/>
                <w:sz w:val="24"/>
                <w:szCs w:val="24"/>
              </w:rPr>
              <w:t>providing the local governance, leadership and services required by its</w:t>
            </w:r>
            <w:r w:rsidRPr="00B2409F">
              <w:rPr>
                <w:rFonts w:ascii="Century Gothic" w:hAnsi="Century Gothic"/>
                <w:color w:val="08080A"/>
                <w:spacing w:val="29"/>
                <w:w w:val="105"/>
                <w:sz w:val="24"/>
                <w:szCs w:val="24"/>
              </w:rPr>
              <w:t xml:space="preserve"> </w:t>
            </w:r>
            <w:r w:rsidRPr="00B2409F">
              <w:rPr>
                <w:rFonts w:ascii="Century Gothic" w:hAnsi="Century Gothic"/>
                <w:color w:val="08080A"/>
                <w:w w:val="105"/>
                <w:sz w:val="24"/>
                <w:szCs w:val="24"/>
              </w:rPr>
              <w:t>communities</w:t>
            </w:r>
            <w:r w:rsidRPr="00B2409F">
              <w:rPr>
                <w:rFonts w:ascii="Century Gothic" w:hAnsi="Century Gothic"/>
                <w:color w:val="423F3F"/>
                <w:w w:val="105"/>
                <w:sz w:val="24"/>
                <w:szCs w:val="24"/>
              </w:rPr>
              <w:t>.</w:t>
            </w:r>
          </w:p>
          <w:p w14:paraId="142FCFE1" w14:textId="77777777" w:rsidR="003C39A6" w:rsidRPr="00B2409F" w:rsidRDefault="003C39A6" w:rsidP="003C39A6">
            <w:pPr>
              <w:numPr>
                <w:ilvl w:val="0"/>
                <w:numId w:val="16"/>
              </w:numPr>
              <w:spacing w:after="0" w:line="240" w:lineRule="auto"/>
              <w:rPr>
                <w:rFonts w:ascii="Century Gothic" w:hAnsi="Century Gothic"/>
                <w:sz w:val="24"/>
                <w:szCs w:val="24"/>
              </w:rPr>
            </w:pPr>
            <w:r w:rsidRPr="00B2409F">
              <w:rPr>
                <w:rFonts w:ascii="Century Gothic" w:hAnsi="Century Gothic"/>
                <w:color w:val="08080A"/>
                <w:w w:val="105"/>
                <w:sz w:val="24"/>
                <w:szCs w:val="24"/>
              </w:rPr>
              <w:t>To ensure the growing range of services provided by the Council are managed</w:t>
            </w:r>
            <w:r w:rsidRPr="00B2409F">
              <w:rPr>
                <w:rFonts w:ascii="Century Gothic" w:hAnsi="Century Gothic"/>
                <w:color w:val="08080A"/>
                <w:spacing w:val="38"/>
                <w:w w:val="105"/>
                <w:sz w:val="24"/>
                <w:szCs w:val="24"/>
              </w:rPr>
              <w:t xml:space="preserve"> </w:t>
            </w:r>
            <w:r w:rsidRPr="00B2409F">
              <w:rPr>
                <w:rFonts w:ascii="Century Gothic" w:hAnsi="Century Gothic"/>
                <w:color w:val="08080A"/>
                <w:w w:val="105"/>
                <w:sz w:val="24"/>
                <w:szCs w:val="24"/>
              </w:rPr>
              <w:t>efficiently.</w:t>
            </w:r>
            <w:r w:rsidRPr="00B2409F">
              <w:rPr>
                <w:rFonts w:ascii="Century Gothic" w:hAnsi="Century Gothic"/>
                <w:sz w:val="24"/>
                <w:szCs w:val="24"/>
              </w:rPr>
              <w:t xml:space="preserve">  </w:t>
            </w:r>
            <w:r w:rsidRPr="00B2409F">
              <w:rPr>
                <w:rFonts w:ascii="Century Gothic" w:hAnsi="Century Gothic"/>
                <w:color w:val="08080A"/>
                <w:w w:val="105"/>
                <w:sz w:val="24"/>
                <w:szCs w:val="24"/>
              </w:rPr>
              <w:t>To regularly review services, putting forward new ideas and imaginative ways</w:t>
            </w:r>
            <w:r w:rsidRPr="00B2409F">
              <w:rPr>
                <w:rFonts w:ascii="Century Gothic" w:hAnsi="Century Gothic"/>
                <w:color w:val="08080A"/>
                <w:spacing w:val="38"/>
                <w:w w:val="105"/>
                <w:sz w:val="24"/>
                <w:szCs w:val="24"/>
              </w:rPr>
              <w:t xml:space="preserve"> </w:t>
            </w:r>
            <w:r w:rsidRPr="00B2409F">
              <w:rPr>
                <w:rFonts w:ascii="Century Gothic" w:hAnsi="Century Gothic"/>
                <w:color w:val="08080A"/>
                <w:w w:val="105"/>
                <w:sz w:val="24"/>
                <w:szCs w:val="24"/>
              </w:rPr>
              <w:t>of</w:t>
            </w:r>
            <w:r w:rsidRPr="00B2409F">
              <w:rPr>
                <w:rFonts w:ascii="Century Gothic" w:hAnsi="Century Gothic"/>
                <w:color w:val="08080A"/>
                <w:w w:val="111"/>
                <w:sz w:val="24"/>
                <w:szCs w:val="24"/>
              </w:rPr>
              <w:t xml:space="preserve"> </w:t>
            </w:r>
            <w:r w:rsidRPr="00B2409F">
              <w:rPr>
                <w:rFonts w:ascii="Century Gothic" w:hAnsi="Century Gothic"/>
                <w:color w:val="08080A"/>
                <w:w w:val="105"/>
                <w:sz w:val="24"/>
                <w:szCs w:val="24"/>
              </w:rPr>
              <w:t>providing these services in a cost effective manner. To be a proactive</w:t>
            </w:r>
            <w:r w:rsidRPr="00B2409F">
              <w:rPr>
                <w:rFonts w:ascii="Century Gothic" w:hAnsi="Century Gothic"/>
                <w:color w:val="232323"/>
                <w:w w:val="105"/>
                <w:sz w:val="24"/>
                <w:szCs w:val="24"/>
              </w:rPr>
              <w:t xml:space="preserve">, </w:t>
            </w:r>
            <w:r w:rsidRPr="00B2409F">
              <w:rPr>
                <w:rFonts w:ascii="Century Gothic" w:hAnsi="Century Gothic"/>
                <w:color w:val="08080A"/>
                <w:w w:val="105"/>
                <w:sz w:val="24"/>
                <w:szCs w:val="24"/>
              </w:rPr>
              <w:t>high profile ambassador for the Council and to represent it</w:t>
            </w:r>
            <w:r w:rsidRPr="00B2409F">
              <w:rPr>
                <w:rFonts w:ascii="Century Gothic" w:hAnsi="Century Gothic"/>
                <w:color w:val="08080A"/>
                <w:spacing w:val="33"/>
                <w:w w:val="105"/>
                <w:sz w:val="24"/>
                <w:szCs w:val="24"/>
              </w:rPr>
              <w:t xml:space="preserve"> </w:t>
            </w:r>
            <w:r w:rsidRPr="00B2409F">
              <w:rPr>
                <w:rFonts w:ascii="Century Gothic" w:hAnsi="Century Gothic"/>
                <w:color w:val="08080A"/>
                <w:w w:val="105"/>
                <w:sz w:val="24"/>
                <w:szCs w:val="24"/>
              </w:rPr>
              <w:t>appropriately</w:t>
            </w:r>
            <w:r w:rsidRPr="00B2409F">
              <w:rPr>
                <w:rFonts w:ascii="Century Gothic" w:hAnsi="Century Gothic"/>
                <w:color w:val="232323"/>
                <w:w w:val="105"/>
                <w:sz w:val="24"/>
                <w:szCs w:val="24"/>
              </w:rPr>
              <w:t xml:space="preserve">, </w:t>
            </w:r>
            <w:r w:rsidRPr="00B2409F">
              <w:rPr>
                <w:rFonts w:ascii="Century Gothic" w:hAnsi="Century Gothic"/>
                <w:color w:val="08080A"/>
                <w:w w:val="105"/>
                <w:sz w:val="24"/>
                <w:szCs w:val="24"/>
              </w:rPr>
              <w:t xml:space="preserve">ensuring that the promotion of the Council and the </w:t>
            </w:r>
            <w:r w:rsidRPr="00B2409F">
              <w:rPr>
                <w:rFonts w:ascii="Century Gothic" w:hAnsi="Century Gothic"/>
                <w:w w:val="105"/>
                <w:sz w:val="24"/>
                <w:szCs w:val="24"/>
              </w:rPr>
              <w:t>town</w:t>
            </w:r>
            <w:r w:rsidRPr="00B2409F">
              <w:rPr>
                <w:rFonts w:ascii="Century Gothic" w:hAnsi="Century Gothic"/>
                <w:color w:val="08080A"/>
                <w:w w:val="105"/>
                <w:sz w:val="24"/>
                <w:szCs w:val="24"/>
              </w:rPr>
              <w:t xml:space="preserve"> are</w:t>
            </w:r>
            <w:r w:rsidRPr="00B2409F">
              <w:rPr>
                <w:rFonts w:ascii="Century Gothic" w:hAnsi="Century Gothic"/>
                <w:color w:val="08080A"/>
                <w:spacing w:val="4"/>
                <w:w w:val="105"/>
                <w:sz w:val="24"/>
                <w:szCs w:val="24"/>
              </w:rPr>
              <w:t xml:space="preserve"> </w:t>
            </w:r>
            <w:r w:rsidRPr="00B2409F">
              <w:rPr>
                <w:rFonts w:ascii="Century Gothic" w:hAnsi="Century Gothic"/>
                <w:color w:val="08080A"/>
                <w:w w:val="105"/>
                <w:sz w:val="24"/>
                <w:szCs w:val="24"/>
              </w:rPr>
              <w:t>co-ordinated.</w:t>
            </w:r>
          </w:p>
          <w:p w14:paraId="094695C0" w14:textId="77777777" w:rsidR="00CE7545" w:rsidRPr="00B2409F" w:rsidRDefault="00CE7545" w:rsidP="00F41E39">
            <w:pPr>
              <w:pStyle w:val="ListParagraph"/>
              <w:numPr>
                <w:ilvl w:val="0"/>
                <w:numId w:val="16"/>
              </w:numPr>
              <w:autoSpaceDE w:val="0"/>
              <w:autoSpaceDN w:val="0"/>
              <w:adjustRightInd w:val="0"/>
              <w:spacing w:after="0" w:line="240" w:lineRule="auto"/>
              <w:rPr>
                <w:rFonts w:ascii="Century Gothic" w:hAnsi="Century Gothic" w:cs="Calibri"/>
                <w:sz w:val="24"/>
                <w:szCs w:val="24"/>
                <w:lang w:eastAsia="en-GB"/>
              </w:rPr>
            </w:pPr>
            <w:r w:rsidRPr="00B2409F">
              <w:rPr>
                <w:rFonts w:ascii="Century Gothic" w:hAnsi="Century Gothic" w:cs="Calibri"/>
                <w:sz w:val="24"/>
                <w:szCs w:val="24"/>
                <w:lang w:eastAsia="en-GB"/>
              </w:rPr>
              <w:t>To actively foster and develop relationships with third party organisations of all types, other tiers of Local Government, neighbouring Councils and the voluntary sector to enhance Macclesfield as a location to live, work and visit.</w:t>
            </w:r>
          </w:p>
          <w:p w14:paraId="73EBA443" w14:textId="77777777" w:rsidR="00584BE7" w:rsidRPr="00B2409F" w:rsidRDefault="00584BE7" w:rsidP="00F41E39">
            <w:pPr>
              <w:pStyle w:val="ListParagraph"/>
              <w:numPr>
                <w:ilvl w:val="0"/>
                <w:numId w:val="16"/>
              </w:numPr>
              <w:autoSpaceDE w:val="0"/>
              <w:autoSpaceDN w:val="0"/>
              <w:adjustRightInd w:val="0"/>
              <w:spacing w:after="0" w:line="240" w:lineRule="auto"/>
              <w:rPr>
                <w:rFonts w:ascii="Century Gothic" w:hAnsi="Century Gothic" w:cs="Calibri"/>
                <w:sz w:val="24"/>
                <w:szCs w:val="24"/>
                <w:lang w:eastAsia="en-GB"/>
              </w:rPr>
            </w:pPr>
            <w:r w:rsidRPr="00B2409F">
              <w:rPr>
                <w:rFonts w:ascii="Century Gothic" w:hAnsi="Century Gothic" w:cs="Calibri"/>
                <w:sz w:val="24"/>
                <w:szCs w:val="24"/>
                <w:lang w:eastAsia="en-GB"/>
              </w:rPr>
              <w:t>To provide proactive, inspiring leadership to both the employees and elected Members of the Council, leading at all times by example in promoting a can-do, enthusiastic and professional approach to all the Council’s activities</w:t>
            </w:r>
            <w:r w:rsidR="00CE7545" w:rsidRPr="00B2409F">
              <w:rPr>
                <w:rFonts w:ascii="Century Gothic" w:hAnsi="Century Gothic"/>
                <w:sz w:val="24"/>
                <w:szCs w:val="24"/>
              </w:rPr>
              <w:t xml:space="preserve"> </w:t>
            </w:r>
          </w:p>
          <w:p w14:paraId="3209A36A" w14:textId="3D4B4162" w:rsidR="00584BE7" w:rsidRPr="00B2409F" w:rsidRDefault="00584BE7" w:rsidP="00F41E39">
            <w:pPr>
              <w:pStyle w:val="ListParagraph"/>
              <w:numPr>
                <w:ilvl w:val="0"/>
                <w:numId w:val="16"/>
              </w:numPr>
              <w:autoSpaceDE w:val="0"/>
              <w:autoSpaceDN w:val="0"/>
              <w:adjustRightInd w:val="0"/>
              <w:spacing w:after="0" w:line="240" w:lineRule="auto"/>
              <w:rPr>
                <w:rFonts w:ascii="Century Gothic" w:hAnsi="Century Gothic" w:cs="Calibri"/>
                <w:sz w:val="24"/>
                <w:szCs w:val="24"/>
                <w:lang w:eastAsia="en-GB"/>
              </w:rPr>
            </w:pPr>
            <w:r w:rsidRPr="00B2409F">
              <w:rPr>
                <w:rFonts w:ascii="Century Gothic" w:hAnsi="Century Gothic" w:cs="Calibri"/>
                <w:sz w:val="24"/>
                <w:szCs w:val="24"/>
                <w:lang w:eastAsia="en-GB"/>
              </w:rPr>
              <w:t xml:space="preserve">To manage and oversee the Council’s </w:t>
            </w:r>
            <w:r w:rsidR="00810294" w:rsidRPr="00B2409F">
              <w:rPr>
                <w:rFonts w:ascii="Century Gothic" w:hAnsi="Century Gothic" w:cs="Calibri"/>
                <w:sz w:val="24"/>
                <w:szCs w:val="24"/>
                <w:lang w:eastAsia="en-GB"/>
              </w:rPr>
              <w:t>staff development and capability</w:t>
            </w:r>
            <w:r w:rsidRPr="00B2409F">
              <w:rPr>
                <w:rFonts w:ascii="Century Gothic" w:hAnsi="Century Gothic" w:cs="Calibri"/>
                <w:sz w:val="24"/>
                <w:szCs w:val="24"/>
                <w:lang w:eastAsia="en-GB"/>
              </w:rPr>
              <w:t xml:space="preserve"> systems </w:t>
            </w:r>
            <w:r w:rsidR="00810294" w:rsidRPr="00B2409F">
              <w:rPr>
                <w:rFonts w:ascii="Century Gothic" w:hAnsi="Century Gothic" w:cs="Calibri"/>
                <w:sz w:val="24"/>
                <w:szCs w:val="24"/>
                <w:lang w:eastAsia="en-GB"/>
              </w:rPr>
              <w:t>as well as</w:t>
            </w:r>
            <w:r w:rsidRPr="00B2409F">
              <w:rPr>
                <w:rFonts w:ascii="Century Gothic" w:hAnsi="Century Gothic" w:cs="Calibri"/>
                <w:sz w:val="24"/>
                <w:szCs w:val="24"/>
                <w:lang w:eastAsia="en-GB"/>
              </w:rPr>
              <w:t xml:space="preserve"> employee appraisal scheme, including enabling employees to develop within their roles via a culture of continuous improvement</w:t>
            </w:r>
          </w:p>
          <w:p w14:paraId="52589EE1" w14:textId="6A6839A1" w:rsidR="00EF7571" w:rsidRPr="00B2409F" w:rsidRDefault="00810294" w:rsidP="00F41E39">
            <w:pPr>
              <w:pStyle w:val="ListParagraph"/>
              <w:numPr>
                <w:ilvl w:val="0"/>
                <w:numId w:val="16"/>
              </w:numPr>
              <w:autoSpaceDE w:val="0"/>
              <w:autoSpaceDN w:val="0"/>
              <w:adjustRightInd w:val="0"/>
              <w:spacing w:after="0" w:line="240" w:lineRule="auto"/>
              <w:rPr>
                <w:rFonts w:ascii="Century Gothic" w:hAnsi="Century Gothic" w:cs="Calibri"/>
                <w:sz w:val="24"/>
                <w:szCs w:val="24"/>
                <w:lang w:eastAsia="en-GB"/>
              </w:rPr>
            </w:pPr>
            <w:r w:rsidRPr="00B2409F">
              <w:rPr>
                <w:rFonts w:ascii="Century Gothic" w:hAnsi="Century Gothic" w:cs="Calibri"/>
                <w:sz w:val="24"/>
                <w:szCs w:val="24"/>
                <w:lang w:eastAsia="en-GB"/>
              </w:rPr>
              <w:t>To develop and maintain a performance management framework which keeps both Officers and Members informed of progress against business plan objectives and other key indicators.</w:t>
            </w:r>
          </w:p>
          <w:p w14:paraId="36CEE3C3" w14:textId="11D92477" w:rsidR="00584BE7" w:rsidRPr="00B2409F" w:rsidRDefault="00584BE7" w:rsidP="00F41E39">
            <w:pPr>
              <w:pStyle w:val="ListParagraph"/>
              <w:numPr>
                <w:ilvl w:val="0"/>
                <w:numId w:val="16"/>
              </w:numPr>
              <w:autoSpaceDE w:val="0"/>
              <w:autoSpaceDN w:val="0"/>
              <w:adjustRightInd w:val="0"/>
              <w:spacing w:after="0" w:line="240" w:lineRule="auto"/>
              <w:rPr>
                <w:rFonts w:ascii="Century Gothic" w:hAnsi="Century Gothic" w:cs="Calibri"/>
                <w:sz w:val="24"/>
                <w:szCs w:val="24"/>
                <w:lang w:eastAsia="en-GB"/>
              </w:rPr>
            </w:pPr>
            <w:r w:rsidRPr="00B2409F">
              <w:rPr>
                <w:rFonts w:ascii="Century Gothic" w:hAnsi="Century Gothic" w:cs="Calibri"/>
                <w:sz w:val="24"/>
                <w:szCs w:val="24"/>
                <w:lang w:eastAsia="en-GB"/>
              </w:rPr>
              <w:t>Continuously monitor and develop the Council’s capacity and structure and processes to ensure it is always fit for purpose, paying particular attention to changes in trends, technological advances and Member expectations and requirements</w:t>
            </w:r>
          </w:p>
          <w:p w14:paraId="3A0489E8" w14:textId="77777777" w:rsidR="00124F0C" w:rsidRPr="00B2409F" w:rsidRDefault="003C39A6" w:rsidP="00FB648F">
            <w:pPr>
              <w:pStyle w:val="ListParagraph"/>
              <w:numPr>
                <w:ilvl w:val="0"/>
                <w:numId w:val="16"/>
              </w:numPr>
              <w:spacing w:after="0" w:line="240" w:lineRule="auto"/>
              <w:rPr>
                <w:rFonts w:ascii="Century Gothic" w:hAnsi="Century Gothic"/>
                <w:color w:val="08080A"/>
                <w:spacing w:val="-14"/>
                <w:w w:val="105"/>
                <w:sz w:val="24"/>
                <w:szCs w:val="24"/>
              </w:rPr>
            </w:pPr>
            <w:r w:rsidRPr="00B2409F">
              <w:rPr>
                <w:rFonts w:ascii="Century Gothic" w:hAnsi="Century Gothic"/>
                <w:color w:val="08080A"/>
                <w:w w:val="105"/>
                <w:sz w:val="24"/>
                <w:szCs w:val="24"/>
              </w:rPr>
              <w:t>To undertake any other tasks allocated by the Council, which are within the</w:t>
            </w:r>
            <w:r w:rsidRPr="00B2409F">
              <w:rPr>
                <w:rFonts w:ascii="Century Gothic" w:hAnsi="Century Gothic"/>
                <w:color w:val="08080A"/>
                <w:spacing w:val="36"/>
                <w:w w:val="105"/>
                <w:sz w:val="24"/>
                <w:szCs w:val="24"/>
              </w:rPr>
              <w:t xml:space="preserve"> </w:t>
            </w:r>
            <w:r w:rsidRPr="00B2409F">
              <w:rPr>
                <w:rFonts w:ascii="Century Gothic" w:hAnsi="Century Gothic"/>
                <w:color w:val="08080A"/>
                <w:w w:val="105"/>
                <w:sz w:val="24"/>
                <w:szCs w:val="24"/>
              </w:rPr>
              <w:t>competence</w:t>
            </w:r>
            <w:r w:rsidRPr="00B2409F">
              <w:rPr>
                <w:rFonts w:ascii="Century Gothic" w:hAnsi="Century Gothic"/>
                <w:color w:val="08080A"/>
                <w:w w:val="103"/>
                <w:sz w:val="24"/>
                <w:szCs w:val="24"/>
              </w:rPr>
              <w:t xml:space="preserve"> </w:t>
            </w:r>
            <w:r w:rsidRPr="00B2409F">
              <w:rPr>
                <w:rFonts w:ascii="Century Gothic" w:hAnsi="Century Gothic"/>
                <w:color w:val="08080A"/>
                <w:w w:val="105"/>
                <w:sz w:val="24"/>
                <w:szCs w:val="24"/>
              </w:rPr>
              <w:t>and capability of the post-holder</w:t>
            </w:r>
            <w:r w:rsidRPr="00B2409F">
              <w:rPr>
                <w:rFonts w:ascii="Century Gothic" w:hAnsi="Century Gothic"/>
                <w:color w:val="08080A"/>
                <w:spacing w:val="-14"/>
                <w:w w:val="105"/>
                <w:sz w:val="24"/>
                <w:szCs w:val="24"/>
              </w:rPr>
              <w:t>.</w:t>
            </w:r>
          </w:p>
          <w:p w14:paraId="5B2B497E" w14:textId="77777777" w:rsidR="00F41E39" w:rsidRPr="00B2409F" w:rsidRDefault="00F41E39" w:rsidP="00F41E39">
            <w:pPr>
              <w:pStyle w:val="ListParagraph"/>
              <w:spacing w:after="0" w:line="240" w:lineRule="auto"/>
              <w:rPr>
                <w:rFonts w:ascii="Century Gothic" w:hAnsi="Century Gothic"/>
                <w:color w:val="08080A"/>
                <w:spacing w:val="-14"/>
                <w:w w:val="105"/>
                <w:sz w:val="24"/>
                <w:szCs w:val="24"/>
              </w:rPr>
            </w:pPr>
          </w:p>
        </w:tc>
      </w:tr>
      <w:tr w:rsidR="00490AFD" w:rsidRPr="00B2409F" w14:paraId="377CC8C8" w14:textId="77777777" w:rsidTr="0018604A">
        <w:trPr>
          <w:trHeight w:val="520"/>
        </w:trPr>
        <w:tc>
          <w:tcPr>
            <w:tcW w:w="9286" w:type="dxa"/>
            <w:gridSpan w:val="2"/>
            <w:shd w:val="clear" w:color="auto" w:fill="auto"/>
          </w:tcPr>
          <w:p w14:paraId="4B8F5305" w14:textId="586D20CD" w:rsidR="00490AFD" w:rsidRPr="00B2409F" w:rsidRDefault="00490AFD" w:rsidP="00B2409F">
            <w:pPr>
              <w:widowControl w:val="0"/>
              <w:suppressAutoHyphens/>
              <w:jc w:val="both"/>
              <w:rPr>
                <w:rFonts w:ascii="Century Gothic" w:eastAsia="Lucida Sans Unicode" w:hAnsi="Century Gothic" w:cs="Arial"/>
                <w:kern w:val="1"/>
                <w:sz w:val="24"/>
                <w:szCs w:val="24"/>
              </w:rPr>
            </w:pPr>
            <w:bookmarkStart w:id="0" w:name="_Hlk529973592"/>
            <w:r w:rsidRPr="00B2409F">
              <w:rPr>
                <w:rFonts w:ascii="Century Gothic" w:eastAsia="Lucida Sans Unicode" w:hAnsi="Century Gothic" w:cs="Arial"/>
                <w:b/>
                <w:kern w:val="1"/>
                <w:sz w:val="24"/>
                <w:szCs w:val="24"/>
              </w:rPr>
              <w:lastRenderedPageBreak/>
              <w:t>Key Duties and Responsibilities</w:t>
            </w:r>
            <w:r w:rsidR="00B2409F" w:rsidRPr="00B2409F">
              <w:rPr>
                <w:rFonts w:ascii="Century Gothic" w:eastAsia="Lucida Sans Unicode" w:hAnsi="Century Gothic" w:cs="Arial"/>
                <w:b/>
                <w:kern w:val="1"/>
                <w:sz w:val="24"/>
                <w:szCs w:val="24"/>
              </w:rPr>
              <w:t xml:space="preserve"> as </w:t>
            </w:r>
            <w:r w:rsidRPr="00B2409F">
              <w:rPr>
                <w:rFonts w:ascii="Century Gothic" w:eastAsia="Lucida Sans Unicode" w:hAnsi="Century Gothic" w:cs="Arial"/>
                <w:b/>
                <w:kern w:val="1"/>
                <w:sz w:val="24"/>
                <w:szCs w:val="24"/>
              </w:rPr>
              <w:t>Responsible Financial Officer</w:t>
            </w:r>
            <w:r w:rsidR="00B2409F" w:rsidRPr="00B2409F">
              <w:rPr>
                <w:rFonts w:ascii="Century Gothic" w:eastAsia="Lucida Sans Unicode" w:hAnsi="Century Gothic" w:cs="Arial"/>
                <w:b/>
                <w:kern w:val="1"/>
                <w:sz w:val="24"/>
                <w:szCs w:val="24"/>
              </w:rPr>
              <w:t xml:space="preserve"> (RFO)</w:t>
            </w:r>
          </w:p>
          <w:p w14:paraId="5470BD48" w14:textId="77777777" w:rsidR="00490AFD" w:rsidRPr="00B2409F" w:rsidRDefault="00490AFD" w:rsidP="00490AFD">
            <w:pPr>
              <w:widowControl w:val="0"/>
              <w:numPr>
                <w:ilvl w:val="0"/>
                <w:numId w:val="20"/>
              </w:numPr>
              <w:suppressAutoHyphens/>
              <w:autoSpaceDE w:val="0"/>
              <w:autoSpaceDN w:val="0"/>
              <w:adjustRightInd w:val="0"/>
              <w:spacing w:after="0" w:line="240" w:lineRule="auto"/>
              <w:jc w:val="both"/>
              <w:rPr>
                <w:rFonts w:ascii="Century Gothic" w:eastAsia="Lucida Sans Unicode" w:hAnsi="Century Gothic" w:cs="Arial"/>
                <w:kern w:val="1"/>
                <w:sz w:val="24"/>
                <w:szCs w:val="24"/>
              </w:rPr>
            </w:pPr>
            <w:r w:rsidRPr="00B2409F">
              <w:rPr>
                <w:rFonts w:ascii="Century Gothic" w:hAnsi="Century Gothic" w:cs="Arial"/>
                <w:sz w:val="24"/>
                <w:szCs w:val="24"/>
              </w:rPr>
              <w:t xml:space="preserve">As the Council’s Responsible Financial Officer to be responsible for all </w:t>
            </w:r>
            <w:r w:rsidRPr="00B2409F">
              <w:rPr>
                <w:rFonts w:ascii="Century Gothic" w:hAnsi="Century Gothic" w:cs="Arial"/>
                <w:sz w:val="24"/>
                <w:szCs w:val="24"/>
              </w:rPr>
              <w:lastRenderedPageBreak/>
              <w:t>financial procedures and records, and the careful administration of its finances, i</w:t>
            </w:r>
            <w:r w:rsidRPr="00B2409F">
              <w:rPr>
                <w:rFonts w:ascii="Century Gothic" w:eastAsia="Lucida Sans Unicode" w:hAnsi="Century Gothic" w:cs="Arial"/>
                <w:kern w:val="1"/>
                <w:sz w:val="24"/>
                <w:szCs w:val="24"/>
              </w:rPr>
              <w:t>n compliance with all statutory obligations or other laws, provisions and notices governing or affecting the running of the Council including:</w:t>
            </w:r>
          </w:p>
          <w:p w14:paraId="038F3BB4" w14:textId="77777777" w:rsidR="00490AFD" w:rsidRPr="00B2409F" w:rsidRDefault="00490AFD" w:rsidP="00490AFD">
            <w:pPr>
              <w:numPr>
                <w:ilvl w:val="0"/>
                <w:numId w:val="21"/>
              </w:numPr>
              <w:spacing w:after="120" w:line="240" w:lineRule="auto"/>
              <w:ind w:left="714" w:hanging="357"/>
              <w:jc w:val="both"/>
              <w:rPr>
                <w:rFonts w:ascii="Century Gothic" w:hAnsi="Century Gothic" w:cs="Arial"/>
                <w:sz w:val="24"/>
                <w:szCs w:val="24"/>
              </w:rPr>
            </w:pPr>
            <w:r w:rsidRPr="00B2409F">
              <w:rPr>
                <w:rFonts w:ascii="Century Gothic" w:hAnsi="Century Gothic" w:cs="Arial"/>
                <w:sz w:val="24"/>
                <w:szCs w:val="24"/>
              </w:rPr>
              <w:t xml:space="preserve">being responsible as and </w:t>
            </w:r>
            <w:r w:rsidRPr="00B2409F">
              <w:rPr>
                <w:rFonts w:ascii="Century Gothic" w:eastAsia="Lucida Sans Unicode" w:hAnsi="Century Gothic" w:cs="Arial"/>
                <w:kern w:val="1"/>
                <w:sz w:val="24"/>
                <w:szCs w:val="24"/>
              </w:rPr>
              <w:t xml:space="preserve">carry out all the functions required by law of </w:t>
            </w:r>
            <w:r w:rsidRPr="00B2409F">
              <w:rPr>
                <w:rFonts w:ascii="Century Gothic" w:hAnsi="Century Gothic" w:cs="Arial"/>
                <w:sz w:val="24"/>
                <w:szCs w:val="24"/>
              </w:rPr>
              <w:t>the Council’s Responsible Financial Officer under S151 of the Local Government Act 1972 for all financial matters and records of the Council;</w:t>
            </w:r>
          </w:p>
          <w:p w14:paraId="28F225C2"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acting as the Council’s principal adviser on financial matters, and to be responsible for the careful administration of the Council’s finances, and the proper application and maintenance of the Council’s Standing Orders and Financial Regulations;</w:t>
            </w:r>
          </w:p>
          <w:p w14:paraId="6C9F543F"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snapToGrid w:val="0"/>
                <w:kern w:val="1"/>
                <w:sz w:val="24"/>
                <w:szCs w:val="24"/>
              </w:rPr>
              <w:t>ensuring that the Council’s finances are effectively managed and monitored, and to advise the Council on its financial forward plan, strategy and policies;</w:t>
            </w:r>
          </w:p>
          <w:p w14:paraId="376FEDBF"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advising the Council and its Committees on and prepare the annual budget estimates of income and expenditure for revenue services, the capital budget programme and annual Precept requirements;</w:t>
            </w:r>
          </w:p>
          <w:p w14:paraId="5C0091C6"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 xml:space="preserve">monitoring and managing the Council’s budget expenditure and income, and to provide the Council and Committees with a regular statement of income and expenditure under each heading in the approved annual revenue and capital budgets; </w:t>
            </w:r>
          </w:p>
          <w:p w14:paraId="1CE54D85"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that all Management Reports are reported to the Council, and the statutory internal and external audit requirements are undertaken and completed each year, and any consequential action taken;</w:t>
            </w:r>
          </w:p>
          <w:p w14:paraId="23DBB312"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issuing and reporting on invoices for goods and services to be paid for by the Council, and to ensure such accounts are met and that: -</w:t>
            </w:r>
          </w:p>
          <w:p w14:paraId="3E718584" w14:textId="77777777" w:rsidR="00490AFD" w:rsidRPr="00B2409F" w:rsidRDefault="00490AFD" w:rsidP="00490AFD">
            <w:pPr>
              <w:widowControl w:val="0"/>
              <w:suppressAutoHyphens/>
              <w:jc w:val="both"/>
              <w:rPr>
                <w:rFonts w:ascii="Century Gothic" w:eastAsia="Lucida Sans Unicode" w:hAnsi="Century Gothic" w:cs="Arial"/>
                <w:kern w:val="1"/>
                <w:sz w:val="24"/>
                <w:szCs w:val="24"/>
              </w:rPr>
            </w:pPr>
          </w:p>
          <w:p w14:paraId="241BF9D6"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all necessary activities in connection with the management and payment of salaries and expenses are administered accurately and legally</w:t>
            </w:r>
          </w:p>
          <w:p w14:paraId="604C5B42"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i/>
                <w:kern w:val="1"/>
                <w:sz w:val="24"/>
                <w:szCs w:val="24"/>
              </w:rPr>
            </w:pPr>
            <w:r w:rsidRPr="00B2409F">
              <w:rPr>
                <w:rFonts w:ascii="Century Gothic" w:eastAsia="Lucida Sans Unicode" w:hAnsi="Century Gothic" w:cs="Arial"/>
                <w:kern w:val="1"/>
                <w:sz w:val="24"/>
                <w:szCs w:val="24"/>
              </w:rPr>
              <w:t>all payments made to the Council are recorded, any necessary receipts issued, all cash and cheques received banked, all associated records kept and any queries are investigated</w:t>
            </w:r>
          </w:p>
          <w:p w14:paraId="6C55EEFB"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invoices are prepared and issued on behalf of the Council for goods and services to ensure payment is received</w:t>
            </w:r>
          </w:p>
          <w:p w14:paraId="37BE04A0"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all necessary records in connection with the above are maintained</w:t>
            </w:r>
          </w:p>
          <w:p w14:paraId="0FC44844"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 xml:space="preserve">all necessary administration and banking procedures are arranged to ensure that all full- and part-time staff wages and salaries are </w:t>
            </w:r>
            <w:r w:rsidRPr="00B2409F">
              <w:rPr>
                <w:rFonts w:ascii="Century Gothic" w:eastAsia="Lucida Sans Unicode" w:hAnsi="Century Gothic" w:cs="Arial"/>
                <w:kern w:val="1"/>
                <w:sz w:val="24"/>
                <w:szCs w:val="24"/>
              </w:rPr>
              <w:lastRenderedPageBreak/>
              <w:t>paid</w:t>
            </w:r>
          </w:p>
          <w:p w14:paraId="78151FE2"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petty cash accounts are operated properly, and all associated records of purchases are maintained</w:t>
            </w:r>
          </w:p>
          <w:p w14:paraId="5D75105E"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all relevant rents or charges are collected for relevant Council services and facilities</w:t>
            </w:r>
          </w:p>
          <w:p w14:paraId="6F01DC4F"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 xml:space="preserve">all necessary Revenue and Customs, VAT, SSP and pension financial returns and/or payments are completed and dispatched on time </w:t>
            </w:r>
          </w:p>
          <w:p w14:paraId="356DADB3"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records, returns and public notices for the annual audit are prepared and the necessary public notices displayed</w:t>
            </w:r>
          </w:p>
          <w:p w14:paraId="4BAD6E30" w14:textId="77777777" w:rsidR="00490AFD" w:rsidRPr="00B2409F" w:rsidRDefault="00490AFD" w:rsidP="00490AFD">
            <w:pPr>
              <w:widowControl w:val="0"/>
              <w:numPr>
                <w:ilvl w:val="0"/>
                <w:numId w:val="22"/>
              </w:numPr>
              <w:tabs>
                <w:tab w:val="left" w:pos="709"/>
              </w:tabs>
              <w:suppressAutoHyphens/>
              <w:spacing w:after="120" w:line="240" w:lineRule="auto"/>
              <w:ind w:left="1066"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appropriate financial IT systems are in place and operated securely;</w:t>
            </w:r>
          </w:p>
          <w:p w14:paraId="749ED8BA"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monitoring and ensuring that the Council’s accounts are controlled, and the Council informed of the ongoing financial situation;</w:t>
            </w:r>
          </w:p>
          <w:p w14:paraId="0CED48DE"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all necessary records are prepared for audit and VAT purposes;</w:t>
            </w:r>
          </w:p>
          <w:p w14:paraId="06111257"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that the Council’s obligations for financial risk management, including risk assessments, are properly met and where necessary risks are properly insured;</w:t>
            </w:r>
          </w:p>
          <w:p w14:paraId="57F95517"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that adequate financial security, and internal financial and accounting controls, are in place and periodically reviewed, and the accounting records of the Council are maintained and kept up to date in accordance with proper practices;</w:t>
            </w:r>
          </w:p>
          <w:p w14:paraId="13424A1F"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that an annual equipment inventory and asset register are in place;</w:t>
            </w:r>
          </w:p>
          <w:p w14:paraId="712236EA"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hAnsi="Century Gothic" w:cs="Arial"/>
                <w:sz w:val="24"/>
                <w:szCs w:val="24"/>
              </w:rPr>
              <w:t xml:space="preserve">advising </w:t>
            </w:r>
            <w:r w:rsidRPr="00B2409F">
              <w:rPr>
                <w:rFonts w:ascii="Century Gothic" w:eastAsia="Lucida Sans Unicode" w:hAnsi="Century Gothic" w:cs="Arial"/>
                <w:kern w:val="1"/>
                <w:sz w:val="24"/>
                <w:szCs w:val="24"/>
              </w:rPr>
              <w:t>the Council on and assist in the raising of funds by way of grants and sponsorship etc</w:t>
            </w:r>
            <w:r w:rsidRPr="00B2409F">
              <w:rPr>
                <w:rFonts w:ascii="Century Gothic" w:hAnsi="Century Gothic" w:cs="Arial"/>
                <w:sz w:val="24"/>
                <w:szCs w:val="24"/>
              </w:rPr>
              <w:t xml:space="preserve"> by following the necessary consultations and processes.</w:t>
            </w:r>
          </w:p>
          <w:p w14:paraId="48A19CED"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ensuring that all surplus Council funds are invested securely and income maximised;</w:t>
            </w:r>
          </w:p>
          <w:p w14:paraId="7B0E1BEB" w14:textId="77777777" w:rsidR="00490AFD" w:rsidRPr="00B2409F" w:rsidRDefault="00490AFD" w:rsidP="00490AFD">
            <w:pPr>
              <w:widowControl w:val="0"/>
              <w:numPr>
                <w:ilvl w:val="0"/>
                <w:numId w:val="21"/>
              </w:numPr>
              <w:suppressAutoHyphens/>
              <w:spacing w:after="120" w:line="240" w:lineRule="auto"/>
              <w:ind w:left="714" w:hanging="357"/>
              <w:jc w:val="both"/>
              <w:rPr>
                <w:rFonts w:ascii="Century Gothic" w:eastAsia="Lucida Sans Unicode" w:hAnsi="Century Gothic" w:cs="Arial"/>
                <w:kern w:val="1"/>
                <w:sz w:val="24"/>
                <w:szCs w:val="24"/>
              </w:rPr>
            </w:pPr>
            <w:r w:rsidRPr="00B2409F">
              <w:rPr>
                <w:rFonts w:ascii="Century Gothic" w:eastAsia="Lucida Sans Unicode" w:hAnsi="Century Gothic" w:cs="Arial"/>
                <w:kern w:val="1"/>
                <w:sz w:val="24"/>
                <w:szCs w:val="24"/>
              </w:rPr>
              <w:t>to ensure that the Bribery Action requirements are complied with.</w:t>
            </w:r>
          </w:p>
          <w:bookmarkEnd w:id="0"/>
          <w:p w14:paraId="793D15DD" w14:textId="2CE65E83" w:rsidR="00490AFD" w:rsidRPr="00B2409F" w:rsidRDefault="00490AFD" w:rsidP="00FB648F">
            <w:pPr>
              <w:autoSpaceDE w:val="0"/>
              <w:autoSpaceDN w:val="0"/>
              <w:adjustRightInd w:val="0"/>
              <w:spacing w:after="0" w:line="240" w:lineRule="auto"/>
              <w:jc w:val="both"/>
              <w:rPr>
                <w:rFonts w:ascii="Century Gothic" w:hAnsi="Century Gothic" w:cs="Arial"/>
                <w:color w:val="000000"/>
                <w:sz w:val="24"/>
                <w:szCs w:val="24"/>
              </w:rPr>
            </w:pPr>
          </w:p>
        </w:tc>
      </w:tr>
    </w:tbl>
    <w:p w14:paraId="3022CC9C" w14:textId="77777777" w:rsidR="00983B19" w:rsidRPr="00B2409F" w:rsidRDefault="00983B19" w:rsidP="00C6253D">
      <w:pPr>
        <w:rPr>
          <w:rFonts w:ascii="Century Gothic" w:hAnsi="Century Gothic" w:cs="Arial"/>
          <w:sz w:val="24"/>
          <w:szCs w:val="24"/>
        </w:rPr>
      </w:pPr>
    </w:p>
    <w:p w14:paraId="42103DDC" w14:textId="135B119F" w:rsidR="00777FD6" w:rsidRPr="00B2409F" w:rsidRDefault="00777FD6">
      <w:pPr>
        <w:spacing w:after="0" w:line="240" w:lineRule="auto"/>
        <w:rPr>
          <w:rFonts w:ascii="Century Gothic" w:hAnsi="Century Gothic" w:cs="Arial"/>
          <w:b/>
          <w:bCs/>
          <w:color w:val="000000"/>
          <w:sz w:val="24"/>
          <w:szCs w:val="24"/>
        </w:rPr>
      </w:pPr>
      <w:r w:rsidRPr="00B2409F">
        <w:rPr>
          <w:rFonts w:ascii="Century Gothic" w:hAnsi="Century Gothic" w:cs="Arial"/>
          <w:b/>
          <w:bCs/>
          <w:color w:val="000000"/>
          <w:sz w:val="24"/>
          <w:szCs w:val="24"/>
        </w:rPr>
        <w:br w:type="page"/>
      </w:r>
    </w:p>
    <w:p w14:paraId="5846D35A" w14:textId="77777777" w:rsidR="00777FD6" w:rsidRPr="00B2409F" w:rsidRDefault="00777FD6">
      <w:pPr>
        <w:pStyle w:val="Default"/>
        <w:rPr>
          <w:rFonts w:ascii="Century Gothic" w:hAnsi="Century Gothic"/>
          <w:b/>
          <w:bCs/>
        </w:rPr>
        <w:sectPr w:rsidR="00777FD6" w:rsidRPr="00B2409F" w:rsidSect="003F793D">
          <w:footerReference w:type="default" r:id="rId11"/>
          <w:pgSz w:w="11906" w:h="16838" w:code="9"/>
          <w:pgMar w:top="1418" w:right="1418" w:bottom="1418" w:left="1418" w:header="709" w:footer="709" w:gutter="0"/>
          <w:cols w:space="708"/>
          <w:docGrid w:linePitch="360"/>
        </w:sectPr>
      </w:pPr>
    </w:p>
    <w:tbl>
      <w:tblPr>
        <w:tblW w:w="8755" w:type="dxa"/>
        <w:tblInd w:w="-108" w:type="dxa"/>
        <w:tblBorders>
          <w:top w:val="nil"/>
          <w:left w:val="nil"/>
          <w:bottom w:val="nil"/>
          <w:right w:val="nil"/>
        </w:tblBorders>
        <w:tblLayout w:type="fixed"/>
        <w:tblLook w:val="0000" w:firstRow="0" w:lastRow="0" w:firstColumn="0" w:lastColumn="0" w:noHBand="0" w:noVBand="0"/>
      </w:tblPr>
      <w:tblGrid>
        <w:gridCol w:w="2235"/>
        <w:gridCol w:w="4110"/>
        <w:gridCol w:w="2410"/>
      </w:tblGrid>
      <w:tr w:rsidR="00777FD6" w:rsidRPr="00B2409F" w14:paraId="6E8D13F1" w14:textId="77777777" w:rsidTr="00B2409F">
        <w:trPr>
          <w:trHeight w:val="285"/>
        </w:trPr>
        <w:tc>
          <w:tcPr>
            <w:tcW w:w="2235" w:type="dxa"/>
          </w:tcPr>
          <w:p w14:paraId="673AA02A" w14:textId="55DB4730" w:rsidR="00777FD6" w:rsidRPr="00B2409F" w:rsidRDefault="00777FD6">
            <w:pPr>
              <w:pStyle w:val="Default"/>
              <w:rPr>
                <w:rFonts w:ascii="Century Gothic" w:hAnsi="Century Gothic"/>
              </w:rPr>
            </w:pPr>
            <w:r w:rsidRPr="00B2409F">
              <w:rPr>
                <w:rFonts w:ascii="Century Gothic" w:hAnsi="Century Gothic"/>
                <w:b/>
                <w:bCs/>
              </w:rPr>
              <w:lastRenderedPageBreak/>
              <w:t xml:space="preserve">FACTOR </w:t>
            </w:r>
          </w:p>
        </w:tc>
        <w:tc>
          <w:tcPr>
            <w:tcW w:w="4110" w:type="dxa"/>
          </w:tcPr>
          <w:p w14:paraId="4F1F4998" w14:textId="77777777" w:rsidR="00777FD6" w:rsidRPr="00B2409F" w:rsidRDefault="00777FD6">
            <w:pPr>
              <w:pStyle w:val="Default"/>
              <w:rPr>
                <w:rFonts w:ascii="Century Gothic" w:hAnsi="Century Gothic"/>
              </w:rPr>
            </w:pPr>
            <w:r w:rsidRPr="00B2409F">
              <w:rPr>
                <w:rFonts w:ascii="Century Gothic" w:hAnsi="Century Gothic"/>
                <w:b/>
                <w:bCs/>
              </w:rPr>
              <w:t xml:space="preserve">REQUIREMENT </w:t>
            </w:r>
          </w:p>
        </w:tc>
        <w:tc>
          <w:tcPr>
            <w:tcW w:w="2410" w:type="dxa"/>
          </w:tcPr>
          <w:p w14:paraId="7E5719FE" w14:textId="77777777" w:rsidR="00777FD6" w:rsidRPr="00B2409F" w:rsidRDefault="00777FD6">
            <w:pPr>
              <w:pStyle w:val="Default"/>
              <w:rPr>
                <w:rFonts w:ascii="Century Gothic" w:hAnsi="Century Gothic"/>
              </w:rPr>
            </w:pPr>
            <w:r w:rsidRPr="00B2409F">
              <w:rPr>
                <w:rFonts w:ascii="Century Gothic" w:hAnsi="Century Gothic"/>
                <w:b/>
                <w:bCs/>
              </w:rPr>
              <w:t xml:space="preserve">METHOD OF ASSESSMENT </w:t>
            </w:r>
          </w:p>
        </w:tc>
      </w:tr>
      <w:tr w:rsidR="00777FD6" w:rsidRPr="00B2409F" w14:paraId="11DB3D01" w14:textId="77777777" w:rsidTr="00B2409F">
        <w:trPr>
          <w:trHeight w:val="1923"/>
        </w:trPr>
        <w:tc>
          <w:tcPr>
            <w:tcW w:w="2235" w:type="dxa"/>
          </w:tcPr>
          <w:p w14:paraId="3542E955" w14:textId="77777777" w:rsidR="00777FD6" w:rsidRPr="00B2409F" w:rsidRDefault="00777FD6">
            <w:pPr>
              <w:pStyle w:val="Default"/>
              <w:rPr>
                <w:rFonts w:ascii="Century Gothic" w:hAnsi="Century Gothic"/>
              </w:rPr>
            </w:pPr>
            <w:r w:rsidRPr="00B2409F">
              <w:rPr>
                <w:rFonts w:ascii="Century Gothic" w:hAnsi="Century Gothic"/>
                <w:b/>
                <w:bCs/>
              </w:rPr>
              <w:t xml:space="preserve">QUALIFICATIONS </w:t>
            </w:r>
          </w:p>
        </w:tc>
        <w:tc>
          <w:tcPr>
            <w:tcW w:w="4110" w:type="dxa"/>
          </w:tcPr>
          <w:p w14:paraId="62FE2131" w14:textId="538FFDC7" w:rsidR="00777FD6" w:rsidRPr="00B2409F" w:rsidRDefault="00777FD6">
            <w:pPr>
              <w:pStyle w:val="Default"/>
              <w:rPr>
                <w:rFonts w:ascii="Century Gothic" w:hAnsi="Century Gothic"/>
              </w:rPr>
            </w:pPr>
            <w:r w:rsidRPr="00B2409F">
              <w:rPr>
                <w:rFonts w:ascii="Century Gothic" w:hAnsi="Century Gothic"/>
              </w:rPr>
              <w:t>D A degree or professional qualification in a relevant discipline.</w:t>
            </w:r>
          </w:p>
          <w:p w14:paraId="5607A4DE" w14:textId="77777777" w:rsidR="00630813" w:rsidRPr="00B2409F" w:rsidRDefault="00630813">
            <w:pPr>
              <w:pStyle w:val="Default"/>
              <w:rPr>
                <w:rFonts w:ascii="Century Gothic" w:hAnsi="Century Gothic"/>
              </w:rPr>
            </w:pPr>
          </w:p>
          <w:p w14:paraId="627613E7" w14:textId="77777777" w:rsidR="00630813" w:rsidRPr="00B2409F" w:rsidRDefault="00777FD6">
            <w:pPr>
              <w:pStyle w:val="Default"/>
              <w:rPr>
                <w:rFonts w:ascii="Century Gothic" w:hAnsi="Century Gothic"/>
              </w:rPr>
            </w:pPr>
            <w:r w:rsidRPr="00B2409F">
              <w:rPr>
                <w:rFonts w:ascii="Century Gothic" w:hAnsi="Century Gothic"/>
              </w:rPr>
              <w:t>D/E Certificate in Local Government Administration will be a requirement of the post, however training will be provided if necessary but it will be a condition of contract that it is gained within 15 months of appointment.</w:t>
            </w:r>
          </w:p>
          <w:p w14:paraId="4A4C414C" w14:textId="7E4CC6DD" w:rsidR="00777FD6" w:rsidRPr="00B2409F" w:rsidRDefault="00777FD6">
            <w:pPr>
              <w:pStyle w:val="Default"/>
              <w:rPr>
                <w:rFonts w:ascii="Century Gothic" w:hAnsi="Century Gothic"/>
              </w:rPr>
            </w:pPr>
            <w:r w:rsidRPr="00B2409F">
              <w:rPr>
                <w:rFonts w:ascii="Century Gothic" w:hAnsi="Century Gothic"/>
              </w:rPr>
              <w:t xml:space="preserve"> </w:t>
            </w:r>
          </w:p>
          <w:p w14:paraId="6A71DB0C" w14:textId="334056F0" w:rsidR="00777FD6" w:rsidRPr="00B2409F" w:rsidRDefault="00777FD6">
            <w:pPr>
              <w:pStyle w:val="Default"/>
              <w:rPr>
                <w:rFonts w:ascii="Century Gothic" w:hAnsi="Century Gothic"/>
              </w:rPr>
            </w:pPr>
            <w:r w:rsidRPr="00B2409F">
              <w:rPr>
                <w:rFonts w:ascii="Century Gothic" w:hAnsi="Century Gothic"/>
              </w:rPr>
              <w:t>E Evidence of continuing professional development.</w:t>
            </w:r>
          </w:p>
          <w:p w14:paraId="4653F9E6" w14:textId="77777777" w:rsidR="00630813" w:rsidRPr="00B2409F" w:rsidRDefault="00630813">
            <w:pPr>
              <w:pStyle w:val="Default"/>
              <w:rPr>
                <w:rFonts w:ascii="Century Gothic" w:hAnsi="Century Gothic"/>
              </w:rPr>
            </w:pPr>
          </w:p>
          <w:p w14:paraId="49C5CCD9" w14:textId="77777777" w:rsidR="00777FD6" w:rsidRPr="00B2409F" w:rsidRDefault="00777FD6" w:rsidP="000B043A">
            <w:pPr>
              <w:pStyle w:val="Default"/>
              <w:rPr>
                <w:rFonts w:ascii="Century Gothic" w:hAnsi="Century Gothic"/>
              </w:rPr>
            </w:pPr>
            <w:r w:rsidRPr="00B2409F">
              <w:rPr>
                <w:rFonts w:ascii="Century Gothic" w:hAnsi="Century Gothic"/>
              </w:rPr>
              <w:t>D/E A suitable management qualification is considered appropriate, however formal management training is essential.</w:t>
            </w:r>
          </w:p>
          <w:p w14:paraId="683BD977" w14:textId="26C0B3FE" w:rsidR="000B043A" w:rsidRPr="00B2409F" w:rsidRDefault="000B043A" w:rsidP="000B043A">
            <w:pPr>
              <w:pStyle w:val="Default"/>
              <w:rPr>
                <w:rFonts w:ascii="Century Gothic" w:hAnsi="Century Gothic"/>
              </w:rPr>
            </w:pPr>
          </w:p>
        </w:tc>
        <w:tc>
          <w:tcPr>
            <w:tcW w:w="2410" w:type="dxa"/>
          </w:tcPr>
          <w:p w14:paraId="5B12A689" w14:textId="77777777" w:rsidR="00777FD6" w:rsidRPr="00B2409F" w:rsidRDefault="00777FD6">
            <w:pPr>
              <w:pStyle w:val="Default"/>
              <w:rPr>
                <w:rFonts w:ascii="Century Gothic" w:hAnsi="Century Gothic"/>
              </w:rPr>
            </w:pPr>
            <w:r w:rsidRPr="00B2409F">
              <w:rPr>
                <w:rFonts w:ascii="Century Gothic" w:hAnsi="Century Gothic"/>
              </w:rPr>
              <w:t xml:space="preserve">Application Form </w:t>
            </w:r>
          </w:p>
          <w:p w14:paraId="5293418F" w14:textId="77777777" w:rsidR="00D04E48" w:rsidRPr="00B2409F" w:rsidRDefault="00D04E48">
            <w:pPr>
              <w:pStyle w:val="Default"/>
              <w:rPr>
                <w:rFonts w:ascii="Century Gothic" w:hAnsi="Century Gothic"/>
              </w:rPr>
            </w:pPr>
          </w:p>
          <w:p w14:paraId="1A509936" w14:textId="77777777" w:rsidR="00D04E48" w:rsidRPr="00B2409F" w:rsidRDefault="00D04E48">
            <w:pPr>
              <w:pStyle w:val="Default"/>
              <w:rPr>
                <w:rFonts w:ascii="Century Gothic" w:hAnsi="Century Gothic"/>
              </w:rPr>
            </w:pPr>
          </w:p>
          <w:p w14:paraId="758BBCB8" w14:textId="7646EF20"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59EEBF87" w14:textId="77777777" w:rsidR="00D04E48" w:rsidRPr="00B2409F" w:rsidRDefault="00D04E48">
            <w:pPr>
              <w:pStyle w:val="Default"/>
              <w:rPr>
                <w:rFonts w:ascii="Century Gothic" w:hAnsi="Century Gothic"/>
              </w:rPr>
            </w:pPr>
          </w:p>
          <w:p w14:paraId="3F6E2D1A" w14:textId="77777777" w:rsidR="00D04E48" w:rsidRPr="00B2409F" w:rsidRDefault="00D04E48">
            <w:pPr>
              <w:pStyle w:val="Default"/>
              <w:rPr>
                <w:rFonts w:ascii="Century Gothic" w:hAnsi="Century Gothic"/>
              </w:rPr>
            </w:pPr>
          </w:p>
          <w:p w14:paraId="23CE7F5E" w14:textId="77777777" w:rsidR="00D04E48" w:rsidRPr="00B2409F" w:rsidRDefault="00D04E48">
            <w:pPr>
              <w:pStyle w:val="Default"/>
              <w:rPr>
                <w:rFonts w:ascii="Century Gothic" w:hAnsi="Century Gothic"/>
              </w:rPr>
            </w:pPr>
          </w:p>
          <w:p w14:paraId="413E406B" w14:textId="77777777" w:rsidR="00D04E48" w:rsidRPr="00B2409F" w:rsidRDefault="00D04E48">
            <w:pPr>
              <w:pStyle w:val="Default"/>
              <w:rPr>
                <w:rFonts w:ascii="Century Gothic" w:hAnsi="Century Gothic"/>
              </w:rPr>
            </w:pPr>
          </w:p>
          <w:p w14:paraId="2B83A69D" w14:textId="77777777" w:rsidR="00D04E48" w:rsidRPr="00B2409F" w:rsidRDefault="00D04E48">
            <w:pPr>
              <w:pStyle w:val="Default"/>
              <w:rPr>
                <w:rFonts w:ascii="Century Gothic" w:hAnsi="Century Gothic"/>
              </w:rPr>
            </w:pPr>
          </w:p>
          <w:p w14:paraId="0CD3CEB7" w14:textId="0C3A16A6" w:rsidR="00777FD6" w:rsidRPr="00B2409F" w:rsidRDefault="00777FD6">
            <w:pPr>
              <w:pStyle w:val="Default"/>
              <w:rPr>
                <w:rFonts w:ascii="Century Gothic" w:hAnsi="Century Gothic"/>
              </w:rPr>
            </w:pPr>
            <w:r w:rsidRPr="00B2409F">
              <w:rPr>
                <w:rFonts w:ascii="Century Gothic" w:hAnsi="Century Gothic"/>
              </w:rPr>
              <w:t xml:space="preserve">Application Form </w:t>
            </w:r>
          </w:p>
          <w:p w14:paraId="0F71A883" w14:textId="77777777" w:rsidR="00D04E48" w:rsidRPr="00B2409F" w:rsidRDefault="00D04E48">
            <w:pPr>
              <w:pStyle w:val="Default"/>
              <w:rPr>
                <w:rFonts w:ascii="Century Gothic" w:hAnsi="Century Gothic"/>
              </w:rPr>
            </w:pPr>
          </w:p>
          <w:p w14:paraId="26128B6F" w14:textId="77777777" w:rsidR="00D04E48" w:rsidRPr="00B2409F" w:rsidRDefault="00D04E48">
            <w:pPr>
              <w:pStyle w:val="Default"/>
              <w:rPr>
                <w:rFonts w:ascii="Century Gothic" w:hAnsi="Century Gothic"/>
              </w:rPr>
            </w:pPr>
          </w:p>
          <w:p w14:paraId="34ADFD4D" w14:textId="165A6CF4" w:rsidR="00777FD6" w:rsidRPr="00B2409F" w:rsidRDefault="00777FD6">
            <w:pPr>
              <w:pStyle w:val="Default"/>
              <w:rPr>
                <w:rFonts w:ascii="Century Gothic" w:hAnsi="Century Gothic"/>
              </w:rPr>
            </w:pPr>
            <w:r w:rsidRPr="00B2409F">
              <w:rPr>
                <w:rFonts w:ascii="Century Gothic" w:hAnsi="Century Gothic"/>
              </w:rPr>
              <w:t xml:space="preserve">Application Form </w:t>
            </w:r>
          </w:p>
        </w:tc>
      </w:tr>
      <w:tr w:rsidR="00777FD6" w:rsidRPr="00B2409F" w14:paraId="3306CE9B" w14:textId="77777777" w:rsidTr="00B2409F">
        <w:trPr>
          <w:trHeight w:val="3566"/>
        </w:trPr>
        <w:tc>
          <w:tcPr>
            <w:tcW w:w="2235" w:type="dxa"/>
          </w:tcPr>
          <w:p w14:paraId="22C01486" w14:textId="77777777" w:rsidR="00777FD6" w:rsidRPr="00B2409F" w:rsidRDefault="00777FD6">
            <w:pPr>
              <w:pStyle w:val="Default"/>
              <w:rPr>
                <w:rFonts w:ascii="Century Gothic" w:hAnsi="Century Gothic"/>
              </w:rPr>
            </w:pPr>
            <w:r w:rsidRPr="00B2409F">
              <w:rPr>
                <w:rFonts w:ascii="Century Gothic" w:hAnsi="Century Gothic"/>
                <w:b/>
                <w:bCs/>
              </w:rPr>
              <w:t xml:space="preserve">EXPERIENCE </w:t>
            </w:r>
          </w:p>
        </w:tc>
        <w:tc>
          <w:tcPr>
            <w:tcW w:w="4110" w:type="dxa"/>
          </w:tcPr>
          <w:p w14:paraId="5B0220E1" w14:textId="731D21E6" w:rsidR="00777FD6" w:rsidRPr="00B2409F" w:rsidRDefault="00777FD6">
            <w:pPr>
              <w:pStyle w:val="Default"/>
              <w:rPr>
                <w:rFonts w:ascii="Century Gothic" w:hAnsi="Century Gothic"/>
              </w:rPr>
            </w:pPr>
            <w:r w:rsidRPr="00B2409F">
              <w:rPr>
                <w:rFonts w:ascii="Century Gothic" w:hAnsi="Century Gothic"/>
              </w:rPr>
              <w:t>E Experience in strategic and operational</w:t>
            </w:r>
            <w:r w:rsidR="00D04E48" w:rsidRPr="00B2409F">
              <w:rPr>
                <w:rFonts w:ascii="Century Gothic" w:hAnsi="Century Gothic"/>
              </w:rPr>
              <w:t xml:space="preserve"> </w:t>
            </w:r>
            <w:r w:rsidRPr="00B2409F">
              <w:rPr>
                <w:rFonts w:ascii="Century Gothic" w:hAnsi="Century Gothic"/>
              </w:rPr>
              <w:t xml:space="preserve">management of a developing organisation. </w:t>
            </w:r>
          </w:p>
          <w:p w14:paraId="3FAA713C" w14:textId="77777777" w:rsidR="00D04E48" w:rsidRPr="00B2409F" w:rsidRDefault="00D04E48">
            <w:pPr>
              <w:pStyle w:val="Default"/>
              <w:rPr>
                <w:rFonts w:ascii="Century Gothic" w:hAnsi="Century Gothic"/>
              </w:rPr>
            </w:pPr>
          </w:p>
          <w:p w14:paraId="7BB431A6" w14:textId="08C6EE3B" w:rsidR="00777FD6" w:rsidRPr="00B2409F" w:rsidRDefault="00777FD6">
            <w:pPr>
              <w:pStyle w:val="Default"/>
              <w:rPr>
                <w:rFonts w:ascii="Century Gothic" w:hAnsi="Century Gothic"/>
              </w:rPr>
            </w:pPr>
            <w:r w:rsidRPr="00B2409F">
              <w:rPr>
                <w:rFonts w:ascii="Century Gothic" w:hAnsi="Century Gothic"/>
              </w:rPr>
              <w:t xml:space="preserve">D Experience in leading multi-disciplinary professional projects and teams. </w:t>
            </w:r>
          </w:p>
          <w:p w14:paraId="52AE0255" w14:textId="77777777" w:rsidR="00D04E48" w:rsidRPr="00B2409F" w:rsidRDefault="00D04E48">
            <w:pPr>
              <w:pStyle w:val="Default"/>
              <w:rPr>
                <w:rFonts w:ascii="Century Gothic" w:hAnsi="Century Gothic"/>
              </w:rPr>
            </w:pPr>
          </w:p>
          <w:p w14:paraId="4E9C280B" w14:textId="0A50C7EF" w:rsidR="00777FD6" w:rsidRPr="00B2409F" w:rsidRDefault="00777FD6">
            <w:pPr>
              <w:pStyle w:val="Default"/>
              <w:rPr>
                <w:rFonts w:ascii="Century Gothic" w:hAnsi="Century Gothic"/>
              </w:rPr>
            </w:pPr>
            <w:r w:rsidRPr="00B2409F">
              <w:rPr>
                <w:rFonts w:ascii="Century Gothic" w:hAnsi="Century Gothic"/>
              </w:rPr>
              <w:t xml:space="preserve">E Experience of the management of change to bring about continuous improvement. </w:t>
            </w:r>
          </w:p>
          <w:p w14:paraId="5812DFEF" w14:textId="77777777" w:rsidR="00D04E48" w:rsidRPr="00B2409F" w:rsidRDefault="00D04E48">
            <w:pPr>
              <w:pStyle w:val="Default"/>
              <w:rPr>
                <w:rFonts w:ascii="Century Gothic" w:hAnsi="Century Gothic"/>
              </w:rPr>
            </w:pPr>
          </w:p>
          <w:p w14:paraId="57B90390" w14:textId="6725B1EF" w:rsidR="00777FD6" w:rsidRPr="00B2409F" w:rsidRDefault="00777FD6">
            <w:pPr>
              <w:pStyle w:val="Default"/>
              <w:rPr>
                <w:rFonts w:ascii="Century Gothic" w:hAnsi="Century Gothic"/>
              </w:rPr>
            </w:pPr>
            <w:r w:rsidRPr="00B2409F">
              <w:rPr>
                <w:rFonts w:ascii="Century Gothic" w:hAnsi="Century Gothic"/>
              </w:rPr>
              <w:t xml:space="preserve">E Experience in financial management and resource allocation and preparing financial information for complex projects. </w:t>
            </w:r>
          </w:p>
          <w:p w14:paraId="2C27FD0F" w14:textId="77777777" w:rsidR="00D04E48" w:rsidRPr="00B2409F" w:rsidRDefault="00D04E48">
            <w:pPr>
              <w:pStyle w:val="Default"/>
              <w:rPr>
                <w:rFonts w:ascii="Century Gothic" w:hAnsi="Century Gothic"/>
              </w:rPr>
            </w:pPr>
          </w:p>
          <w:p w14:paraId="20B24B7B" w14:textId="77777777" w:rsidR="00D04E48" w:rsidRPr="00B2409F" w:rsidRDefault="00777FD6">
            <w:pPr>
              <w:pStyle w:val="Default"/>
              <w:rPr>
                <w:rFonts w:ascii="Century Gothic" w:hAnsi="Century Gothic"/>
              </w:rPr>
            </w:pPr>
            <w:r w:rsidRPr="00B2409F">
              <w:rPr>
                <w:rFonts w:ascii="Century Gothic" w:hAnsi="Century Gothic"/>
              </w:rPr>
              <w:t>D Experience in the marketing, promotion and public relations of a high-profile organisation.</w:t>
            </w:r>
          </w:p>
          <w:p w14:paraId="6FCA95C8" w14:textId="1523FD1F" w:rsidR="00777FD6" w:rsidRPr="00B2409F" w:rsidRDefault="00777FD6">
            <w:pPr>
              <w:pStyle w:val="Default"/>
              <w:rPr>
                <w:rFonts w:ascii="Century Gothic" w:hAnsi="Century Gothic"/>
              </w:rPr>
            </w:pPr>
            <w:r w:rsidRPr="00B2409F">
              <w:rPr>
                <w:rFonts w:ascii="Century Gothic" w:hAnsi="Century Gothic"/>
              </w:rPr>
              <w:t xml:space="preserve"> </w:t>
            </w:r>
          </w:p>
          <w:p w14:paraId="49E11E21" w14:textId="73067084" w:rsidR="00777FD6" w:rsidRPr="00B2409F" w:rsidRDefault="00777FD6">
            <w:pPr>
              <w:pStyle w:val="Default"/>
              <w:rPr>
                <w:rFonts w:ascii="Century Gothic" w:hAnsi="Century Gothic"/>
              </w:rPr>
            </w:pPr>
            <w:r w:rsidRPr="00B2409F">
              <w:rPr>
                <w:rFonts w:ascii="Century Gothic" w:hAnsi="Century Gothic"/>
              </w:rPr>
              <w:lastRenderedPageBreak/>
              <w:t xml:space="preserve">E Experience of preparing and presenting detailed reports. </w:t>
            </w:r>
          </w:p>
          <w:p w14:paraId="5917790E" w14:textId="77777777" w:rsidR="00D04E48" w:rsidRPr="00B2409F" w:rsidRDefault="00D04E48">
            <w:pPr>
              <w:pStyle w:val="Default"/>
              <w:rPr>
                <w:rFonts w:ascii="Century Gothic" w:hAnsi="Century Gothic"/>
              </w:rPr>
            </w:pPr>
          </w:p>
          <w:p w14:paraId="361F42D7" w14:textId="77777777" w:rsidR="00D04E48" w:rsidRPr="00B2409F" w:rsidRDefault="00777FD6">
            <w:pPr>
              <w:pStyle w:val="Default"/>
              <w:rPr>
                <w:rFonts w:ascii="Century Gothic" w:hAnsi="Century Gothic"/>
              </w:rPr>
            </w:pPr>
            <w:r w:rsidRPr="00B2409F">
              <w:rPr>
                <w:rFonts w:ascii="Century Gothic" w:hAnsi="Century Gothic"/>
              </w:rPr>
              <w:t>E Experience working in a collaborative way with other organisations and communities of place and interest.</w:t>
            </w:r>
          </w:p>
          <w:p w14:paraId="5C4DB739" w14:textId="748BE6B9" w:rsidR="00777FD6" w:rsidRPr="00B2409F" w:rsidRDefault="00777FD6">
            <w:pPr>
              <w:pStyle w:val="Default"/>
              <w:rPr>
                <w:rFonts w:ascii="Century Gothic" w:hAnsi="Century Gothic"/>
              </w:rPr>
            </w:pPr>
            <w:r w:rsidRPr="00B2409F">
              <w:rPr>
                <w:rFonts w:ascii="Century Gothic" w:hAnsi="Century Gothic"/>
              </w:rPr>
              <w:t xml:space="preserve"> </w:t>
            </w:r>
          </w:p>
          <w:p w14:paraId="2C7ADA61" w14:textId="685400DA" w:rsidR="00777FD6" w:rsidRPr="00B2409F" w:rsidRDefault="00777FD6">
            <w:pPr>
              <w:pStyle w:val="Default"/>
              <w:rPr>
                <w:rFonts w:ascii="Century Gothic" w:hAnsi="Century Gothic"/>
              </w:rPr>
            </w:pPr>
            <w:r w:rsidRPr="00B2409F">
              <w:rPr>
                <w:rFonts w:ascii="Century Gothic" w:hAnsi="Century Gothic"/>
              </w:rPr>
              <w:t xml:space="preserve">D Experience of providing governance and leadership to communities. </w:t>
            </w:r>
          </w:p>
          <w:p w14:paraId="79B1A7B9" w14:textId="77777777" w:rsidR="00D04E48" w:rsidRPr="00B2409F" w:rsidRDefault="00D04E48">
            <w:pPr>
              <w:pStyle w:val="Default"/>
              <w:rPr>
                <w:rFonts w:ascii="Century Gothic" w:hAnsi="Century Gothic"/>
              </w:rPr>
            </w:pPr>
          </w:p>
          <w:p w14:paraId="00187875" w14:textId="77777777" w:rsidR="00777FD6" w:rsidRPr="00B2409F" w:rsidRDefault="00777FD6">
            <w:pPr>
              <w:pStyle w:val="Default"/>
              <w:rPr>
                <w:rFonts w:ascii="Century Gothic" w:hAnsi="Century Gothic"/>
              </w:rPr>
            </w:pPr>
            <w:r w:rsidRPr="00B2409F">
              <w:rPr>
                <w:rFonts w:ascii="Century Gothic" w:hAnsi="Century Gothic"/>
              </w:rPr>
              <w:t xml:space="preserve">D Experience of evaluating management information needs and introducing ICT support. </w:t>
            </w:r>
          </w:p>
        </w:tc>
        <w:tc>
          <w:tcPr>
            <w:tcW w:w="2410" w:type="dxa"/>
          </w:tcPr>
          <w:p w14:paraId="45D1E357" w14:textId="77777777" w:rsidR="00777FD6" w:rsidRPr="00B2409F" w:rsidRDefault="00777FD6">
            <w:pPr>
              <w:pStyle w:val="Default"/>
              <w:rPr>
                <w:rFonts w:ascii="Century Gothic" w:hAnsi="Century Gothic"/>
              </w:rPr>
            </w:pPr>
            <w:r w:rsidRPr="00B2409F">
              <w:rPr>
                <w:rFonts w:ascii="Century Gothic" w:hAnsi="Century Gothic"/>
              </w:rPr>
              <w:lastRenderedPageBreak/>
              <w:t xml:space="preserve">Application Form and Interview </w:t>
            </w:r>
          </w:p>
          <w:p w14:paraId="517E2964" w14:textId="77777777" w:rsidR="00D04E48" w:rsidRPr="00B2409F" w:rsidRDefault="00D04E48">
            <w:pPr>
              <w:pStyle w:val="Default"/>
              <w:rPr>
                <w:rFonts w:ascii="Century Gothic" w:hAnsi="Century Gothic"/>
              </w:rPr>
            </w:pPr>
          </w:p>
          <w:p w14:paraId="4F9477C8" w14:textId="77777777" w:rsidR="00D04E48" w:rsidRPr="00B2409F" w:rsidRDefault="00D04E48">
            <w:pPr>
              <w:pStyle w:val="Default"/>
              <w:rPr>
                <w:rFonts w:ascii="Century Gothic" w:hAnsi="Century Gothic"/>
              </w:rPr>
            </w:pPr>
          </w:p>
          <w:p w14:paraId="200B5B59" w14:textId="7006CA86"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351894E1" w14:textId="77777777" w:rsidR="00D04E48" w:rsidRPr="00B2409F" w:rsidRDefault="00D04E48">
            <w:pPr>
              <w:pStyle w:val="Default"/>
              <w:rPr>
                <w:rFonts w:ascii="Century Gothic" w:hAnsi="Century Gothic"/>
              </w:rPr>
            </w:pPr>
          </w:p>
          <w:p w14:paraId="2474B3D7" w14:textId="77777777" w:rsidR="00D04E48" w:rsidRPr="00B2409F" w:rsidRDefault="00D04E48">
            <w:pPr>
              <w:pStyle w:val="Default"/>
              <w:rPr>
                <w:rFonts w:ascii="Century Gothic" w:hAnsi="Century Gothic"/>
              </w:rPr>
            </w:pPr>
          </w:p>
          <w:p w14:paraId="6EBC252B" w14:textId="0B144A57"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7AB38913" w14:textId="77777777" w:rsidR="00D04E48" w:rsidRPr="00B2409F" w:rsidRDefault="00D04E48">
            <w:pPr>
              <w:pStyle w:val="Default"/>
              <w:rPr>
                <w:rFonts w:ascii="Century Gothic" w:hAnsi="Century Gothic"/>
              </w:rPr>
            </w:pPr>
          </w:p>
          <w:p w14:paraId="60B4AB21" w14:textId="77777777" w:rsidR="00D04E48" w:rsidRPr="00B2409F" w:rsidRDefault="00D04E48">
            <w:pPr>
              <w:pStyle w:val="Default"/>
              <w:rPr>
                <w:rFonts w:ascii="Century Gothic" w:hAnsi="Century Gothic"/>
              </w:rPr>
            </w:pPr>
          </w:p>
          <w:p w14:paraId="42EAD988" w14:textId="549E872D"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7A1AF5F8" w14:textId="77777777" w:rsidR="00D04E48" w:rsidRPr="00B2409F" w:rsidRDefault="00D04E48">
            <w:pPr>
              <w:pStyle w:val="Default"/>
              <w:rPr>
                <w:rFonts w:ascii="Century Gothic" w:hAnsi="Century Gothic"/>
              </w:rPr>
            </w:pPr>
          </w:p>
          <w:p w14:paraId="7E0F0625" w14:textId="77777777" w:rsidR="00D04E48" w:rsidRPr="00B2409F" w:rsidRDefault="00D04E48">
            <w:pPr>
              <w:pStyle w:val="Default"/>
              <w:rPr>
                <w:rFonts w:ascii="Century Gothic" w:hAnsi="Century Gothic"/>
              </w:rPr>
            </w:pPr>
          </w:p>
          <w:p w14:paraId="3D253C08" w14:textId="77777777" w:rsidR="00D04E48" w:rsidRPr="00B2409F" w:rsidRDefault="00D04E48">
            <w:pPr>
              <w:pStyle w:val="Default"/>
              <w:rPr>
                <w:rFonts w:ascii="Century Gothic" w:hAnsi="Century Gothic"/>
              </w:rPr>
            </w:pPr>
          </w:p>
          <w:p w14:paraId="46A81A6F" w14:textId="216BBC58"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4A517503" w14:textId="77777777" w:rsidR="00D04E48" w:rsidRPr="00B2409F" w:rsidRDefault="00D04E48">
            <w:pPr>
              <w:pStyle w:val="Default"/>
              <w:rPr>
                <w:rFonts w:ascii="Century Gothic" w:hAnsi="Century Gothic"/>
              </w:rPr>
            </w:pPr>
          </w:p>
          <w:p w14:paraId="32943EC3" w14:textId="77777777" w:rsidR="00D04E48" w:rsidRPr="00B2409F" w:rsidRDefault="00D04E48">
            <w:pPr>
              <w:pStyle w:val="Default"/>
              <w:rPr>
                <w:rFonts w:ascii="Century Gothic" w:hAnsi="Century Gothic"/>
              </w:rPr>
            </w:pPr>
          </w:p>
          <w:p w14:paraId="3A0B00F9" w14:textId="3202DAE5"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1ED96454" w14:textId="77777777" w:rsidR="00D04E48" w:rsidRPr="00B2409F" w:rsidRDefault="00D04E48">
            <w:pPr>
              <w:pStyle w:val="Default"/>
              <w:rPr>
                <w:rFonts w:ascii="Century Gothic" w:hAnsi="Century Gothic"/>
              </w:rPr>
            </w:pPr>
          </w:p>
          <w:p w14:paraId="53311278" w14:textId="7C3881D3"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0C117907" w14:textId="77777777" w:rsidR="00D04E48" w:rsidRPr="00B2409F" w:rsidRDefault="00D04E48">
            <w:pPr>
              <w:pStyle w:val="Default"/>
              <w:rPr>
                <w:rFonts w:ascii="Century Gothic" w:hAnsi="Century Gothic"/>
              </w:rPr>
            </w:pPr>
          </w:p>
          <w:p w14:paraId="239BAFD5" w14:textId="77777777" w:rsidR="00D04E48" w:rsidRPr="00B2409F" w:rsidRDefault="00D04E48">
            <w:pPr>
              <w:pStyle w:val="Default"/>
              <w:rPr>
                <w:rFonts w:ascii="Century Gothic" w:hAnsi="Century Gothic"/>
              </w:rPr>
            </w:pPr>
          </w:p>
          <w:p w14:paraId="1C9E6069" w14:textId="155CC91A"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p w14:paraId="116BA30B" w14:textId="77777777" w:rsidR="00D04E48" w:rsidRPr="00B2409F" w:rsidRDefault="00D04E48">
            <w:pPr>
              <w:pStyle w:val="Default"/>
              <w:rPr>
                <w:rFonts w:ascii="Century Gothic" w:hAnsi="Century Gothic"/>
              </w:rPr>
            </w:pPr>
          </w:p>
          <w:p w14:paraId="02E55552" w14:textId="26B53980" w:rsidR="00777FD6" w:rsidRPr="00B2409F" w:rsidRDefault="00777FD6">
            <w:pPr>
              <w:pStyle w:val="Default"/>
              <w:rPr>
                <w:rFonts w:ascii="Century Gothic" w:hAnsi="Century Gothic"/>
              </w:rPr>
            </w:pPr>
            <w:r w:rsidRPr="00B2409F">
              <w:rPr>
                <w:rFonts w:ascii="Century Gothic" w:hAnsi="Century Gothic"/>
              </w:rPr>
              <w:t xml:space="preserve">Application Form and Interview </w:t>
            </w:r>
          </w:p>
        </w:tc>
      </w:tr>
      <w:tr w:rsidR="00B2409F" w:rsidRPr="00B2409F" w14:paraId="1B4254E9" w14:textId="77777777" w:rsidTr="00604EE1">
        <w:trPr>
          <w:trHeight w:val="2127"/>
        </w:trPr>
        <w:tc>
          <w:tcPr>
            <w:tcW w:w="2235" w:type="dxa"/>
            <w:tcBorders>
              <w:bottom w:val="nil"/>
            </w:tcBorders>
          </w:tcPr>
          <w:p w14:paraId="6C6E0E68" w14:textId="77777777" w:rsidR="00B2409F" w:rsidRDefault="00B2409F">
            <w:pPr>
              <w:pStyle w:val="Default"/>
            </w:pPr>
          </w:p>
          <w:p w14:paraId="2CECDB5F" w14:textId="127FEC88" w:rsidR="00B2409F" w:rsidRPr="00B2409F" w:rsidRDefault="00B2409F">
            <w:pPr>
              <w:pStyle w:val="Default"/>
              <w:rPr>
                <w:rFonts w:ascii="Century Gothic" w:hAnsi="Century Gothic"/>
                <w:b/>
                <w:bCs/>
              </w:rPr>
            </w:pPr>
            <w:r>
              <w:t xml:space="preserve">KNOWLEDGE/ SKILLS </w:t>
            </w:r>
          </w:p>
        </w:tc>
        <w:tc>
          <w:tcPr>
            <w:tcW w:w="4110" w:type="dxa"/>
          </w:tcPr>
          <w:p w14:paraId="6D71292D" w14:textId="77777777" w:rsidR="00B2409F" w:rsidRDefault="00B2409F">
            <w:pPr>
              <w:pStyle w:val="Default"/>
              <w:rPr>
                <w:rFonts w:ascii="Century Gothic" w:hAnsi="Century Gothic"/>
              </w:rPr>
            </w:pPr>
          </w:p>
          <w:p w14:paraId="7D29F9BC" w14:textId="77777777" w:rsidR="004D7D72" w:rsidRDefault="00B2409F">
            <w:pPr>
              <w:pStyle w:val="Default"/>
            </w:pPr>
            <w:r>
              <w:t>D Ability to see the “big picture” and articulate it through strategies and business planning.</w:t>
            </w:r>
          </w:p>
          <w:p w14:paraId="1E9D51D7" w14:textId="77777777" w:rsidR="004D7D72" w:rsidRDefault="004D7D72">
            <w:pPr>
              <w:pStyle w:val="Default"/>
            </w:pPr>
          </w:p>
          <w:p w14:paraId="4DCA53CC" w14:textId="77777777" w:rsidR="004D7D72" w:rsidRDefault="00B2409F">
            <w:pPr>
              <w:pStyle w:val="Default"/>
            </w:pPr>
            <w:r>
              <w:t>E Ability to communicate and win acceptance of the vision of their organisation.</w:t>
            </w:r>
          </w:p>
          <w:p w14:paraId="4C06C56E" w14:textId="77777777" w:rsidR="004D7D72" w:rsidRDefault="004D7D72">
            <w:pPr>
              <w:pStyle w:val="Default"/>
            </w:pPr>
          </w:p>
          <w:p w14:paraId="24DC6990" w14:textId="77777777" w:rsidR="004D7D72" w:rsidRDefault="00B2409F">
            <w:pPr>
              <w:pStyle w:val="Default"/>
            </w:pPr>
            <w:r>
              <w:t>E Strong leadership and management skills.</w:t>
            </w:r>
          </w:p>
          <w:p w14:paraId="1190B278" w14:textId="77777777" w:rsidR="004D7D72" w:rsidRDefault="004D7D72">
            <w:pPr>
              <w:pStyle w:val="Default"/>
            </w:pPr>
          </w:p>
          <w:p w14:paraId="41F06699" w14:textId="77777777" w:rsidR="004D7D72" w:rsidRDefault="00B2409F">
            <w:pPr>
              <w:pStyle w:val="Default"/>
            </w:pPr>
            <w:r>
              <w:t>E Ability to motivate staff and help them develop.</w:t>
            </w:r>
          </w:p>
          <w:p w14:paraId="235DCEC5" w14:textId="77777777" w:rsidR="004D7D72" w:rsidRDefault="004D7D72">
            <w:pPr>
              <w:pStyle w:val="Default"/>
            </w:pPr>
          </w:p>
          <w:p w14:paraId="30B9827B" w14:textId="77777777" w:rsidR="004D7D72" w:rsidRDefault="00B2409F">
            <w:pPr>
              <w:pStyle w:val="Default"/>
            </w:pPr>
            <w:r>
              <w:t>D An understanding of local government and an appreciation of the issues which face it.</w:t>
            </w:r>
          </w:p>
          <w:p w14:paraId="4FA99686" w14:textId="77777777" w:rsidR="004D7D72" w:rsidRDefault="004D7D72">
            <w:pPr>
              <w:pStyle w:val="Default"/>
            </w:pPr>
          </w:p>
          <w:p w14:paraId="69C1B823" w14:textId="77777777" w:rsidR="004D7D72" w:rsidRDefault="00B2409F">
            <w:pPr>
              <w:pStyle w:val="Default"/>
            </w:pPr>
            <w:r>
              <w:t>E A knowledge of financial planning and management.</w:t>
            </w:r>
          </w:p>
          <w:p w14:paraId="7AEACA12" w14:textId="77777777" w:rsidR="004D7D72" w:rsidRDefault="004D7D72">
            <w:pPr>
              <w:pStyle w:val="Default"/>
            </w:pPr>
          </w:p>
          <w:p w14:paraId="52481FD7" w14:textId="77777777" w:rsidR="004D7D72" w:rsidRDefault="00B2409F">
            <w:pPr>
              <w:pStyle w:val="Default"/>
            </w:pPr>
            <w:r>
              <w:t xml:space="preserve">D Knowledge of developing quality management for service processes. </w:t>
            </w:r>
          </w:p>
          <w:p w14:paraId="279C2270" w14:textId="77777777" w:rsidR="004D7D72" w:rsidRDefault="004D7D72">
            <w:pPr>
              <w:pStyle w:val="Default"/>
            </w:pPr>
          </w:p>
          <w:p w14:paraId="31979D52" w14:textId="77777777" w:rsidR="004D7D72" w:rsidRDefault="00B2409F">
            <w:pPr>
              <w:pStyle w:val="Default"/>
            </w:pPr>
            <w:r>
              <w:t>D An appreciation of the role of ICT in business and a sound understanding of the potential of E-government.</w:t>
            </w:r>
          </w:p>
          <w:p w14:paraId="2D864F87" w14:textId="77777777" w:rsidR="004D7D72" w:rsidRDefault="004D7D72">
            <w:pPr>
              <w:pStyle w:val="Default"/>
            </w:pPr>
          </w:p>
          <w:p w14:paraId="025F77F1" w14:textId="77777777" w:rsidR="004D7D72" w:rsidRDefault="00B2409F">
            <w:pPr>
              <w:pStyle w:val="Default"/>
            </w:pPr>
            <w:r>
              <w:t>E Computer literate.</w:t>
            </w:r>
          </w:p>
          <w:p w14:paraId="5CD88C1F" w14:textId="77777777" w:rsidR="004D7D72" w:rsidRDefault="004D7D72">
            <w:pPr>
              <w:pStyle w:val="Default"/>
            </w:pPr>
          </w:p>
          <w:p w14:paraId="045AA112" w14:textId="77777777" w:rsidR="004D7D72" w:rsidRDefault="00B2409F">
            <w:pPr>
              <w:pStyle w:val="Default"/>
            </w:pPr>
            <w:r>
              <w:lastRenderedPageBreak/>
              <w:t>E Proven communication and negotiating skills.</w:t>
            </w:r>
          </w:p>
          <w:p w14:paraId="67F4FA97" w14:textId="77777777" w:rsidR="00604EE1" w:rsidRDefault="00604EE1">
            <w:pPr>
              <w:pStyle w:val="Default"/>
            </w:pPr>
          </w:p>
          <w:p w14:paraId="15A898C4" w14:textId="07FBF50F" w:rsidR="00B2409F" w:rsidRPr="00B2409F" w:rsidRDefault="00B2409F">
            <w:pPr>
              <w:pStyle w:val="Default"/>
              <w:rPr>
                <w:rFonts w:ascii="Century Gothic" w:hAnsi="Century Gothic"/>
              </w:rPr>
            </w:pPr>
            <w:r>
              <w:t>E Ability to balance conflicting demands and to find acceptable ways forward</w:t>
            </w:r>
          </w:p>
        </w:tc>
        <w:tc>
          <w:tcPr>
            <w:tcW w:w="2410" w:type="dxa"/>
          </w:tcPr>
          <w:p w14:paraId="6CD6E8C0" w14:textId="77777777" w:rsidR="00B2409F" w:rsidRDefault="00B2409F">
            <w:pPr>
              <w:pStyle w:val="Default"/>
              <w:rPr>
                <w:rFonts w:ascii="Century Gothic" w:hAnsi="Century Gothic"/>
              </w:rPr>
            </w:pPr>
          </w:p>
          <w:p w14:paraId="6A408435" w14:textId="77777777" w:rsidR="004D7D72" w:rsidRDefault="00B2409F">
            <w:pPr>
              <w:pStyle w:val="Default"/>
            </w:pPr>
            <w:r>
              <w:t xml:space="preserve">Application Form and Interview </w:t>
            </w:r>
          </w:p>
          <w:p w14:paraId="13B3382F" w14:textId="77777777" w:rsidR="004D7D72" w:rsidRDefault="004D7D72">
            <w:pPr>
              <w:pStyle w:val="Default"/>
            </w:pPr>
          </w:p>
          <w:p w14:paraId="71B31852" w14:textId="77777777" w:rsidR="004D7D72" w:rsidRDefault="004D7D72">
            <w:pPr>
              <w:pStyle w:val="Default"/>
            </w:pPr>
          </w:p>
          <w:p w14:paraId="18215AF5" w14:textId="77777777" w:rsidR="004D7D72" w:rsidRDefault="00B2409F">
            <w:pPr>
              <w:pStyle w:val="Default"/>
            </w:pPr>
            <w:r>
              <w:t xml:space="preserve">Application Form and Interview </w:t>
            </w:r>
          </w:p>
          <w:p w14:paraId="0B985387" w14:textId="77777777" w:rsidR="004D7D72" w:rsidRDefault="004D7D72">
            <w:pPr>
              <w:pStyle w:val="Default"/>
            </w:pPr>
          </w:p>
          <w:p w14:paraId="586208EF" w14:textId="77777777" w:rsidR="004D7D72" w:rsidRDefault="004D7D72">
            <w:pPr>
              <w:pStyle w:val="Default"/>
            </w:pPr>
          </w:p>
          <w:p w14:paraId="71FBD4E9" w14:textId="77777777" w:rsidR="004D7D72" w:rsidRDefault="00B2409F">
            <w:pPr>
              <w:pStyle w:val="Default"/>
            </w:pPr>
            <w:r>
              <w:t xml:space="preserve">Application Form and Interview </w:t>
            </w:r>
          </w:p>
          <w:p w14:paraId="2C0529CF" w14:textId="77777777" w:rsidR="004D7D72" w:rsidRDefault="004D7D72">
            <w:pPr>
              <w:pStyle w:val="Default"/>
            </w:pPr>
          </w:p>
          <w:p w14:paraId="703D09E7" w14:textId="77777777" w:rsidR="004D7D72" w:rsidRDefault="00B2409F">
            <w:pPr>
              <w:pStyle w:val="Default"/>
            </w:pPr>
            <w:r>
              <w:t xml:space="preserve">Interview </w:t>
            </w:r>
          </w:p>
          <w:p w14:paraId="6FDF368F" w14:textId="77777777" w:rsidR="004D7D72" w:rsidRDefault="004D7D72">
            <w:pPr>
              <w:pStyle w:val="Default"/>
            </w:pPr>
          </w:p>
          <w:p w14:paraId="7DE58777" w14:textId="77777777" w:rsidR="004D7D72" w:rsidRDefault="004D7D72">
            <w:pPr>
              <w:pStyle w:val="Default"/>
            </w:pPr>
          </w:p>
          <w:p w14:paraId="0CB497F9" w14:textId="77777777" w:rsidR="004D7D72" w:rsidRDefault="00B2409F">
            <w:pPr>
              <w:pStyle w:val="Default"/>
            </w:pPr>
            <w:r>
              <w:t xml:space="preserve">Application Form and Interview </w:t>
            </w:r>
          </w:p>
          <w:p w14:paraId="5FB16162" w14:textId="77777777" w:rsidR="004D7D72" w:rsidRDefault="004D7D72">
            <w:pPr>
              <w:pStyle w:val="Default"/>
            </w:pPr>
          </w:p>
          <w:p w14:paraId="00CC896D" w14:textId="77777777" w:rsidR="004D7D72" w:rsidRDefault="004D7D72">
            <w:pPr>
              <w:pStyle w:val="Default"/>
            </w:pPr>
          </w:p>
          <w:p w14:paraId="1A4A3C20" w14:textId="77777777" w:rsidR="004D7D72" w:rsidRDefault="00B2409F">
            <w:pPr>
              <w:pStyle w:val="Default"/>
            </w:pPr>
            <w:r>
              <w:t xml:space="preserve">Application Form and Interview </w:t>
            </w:r>
          </w:p>
          <w:p w14:paraId="40D22AFF" w14:textId="77777777" w:rsidR="004D7D72" w:rsidRDefault="004D7D72">
            <w:pPr>
              <w:pStyle w:val="Default"/>
            </w:pPr>
          </w:p>
          <w:p w14:paraId="73A0F48B" w14:textId="77777777" w:rsidR="004D7D72" w:rsidRDefault="00B2409F">
            <w:pPr>
              <w:pStyle w:val="Default"/>
            </w:pPr>
            <w:r>
              <w:t xml:space="preserve">Application Form and Interview </w:t>
            </w:r>
          </w:p>
          <w:p w14:paraId="23EC0E1B" w14:textId="77777777" w:rsidR="004D7D72" w:rsidRDefault="004D7D72">
            <w:pPr>
              <w:pStyle w:val="Default"/>
            </w:pPr>
          </w:p>
          <w:p w14:paraId="15E897E2" w14:textId="77777777" w:rsidR="00604EE1" w:rsidRDefault="00B2409F">
            <w:pPr>
              <w:pStyle w:val="Default"/>
            </w:pPr>
            <w:r>
              <w:t xml:space="preserve">Application Form and Interview </w:t>
            </w:r>
          </w:p>
          <w:p w14:paraId="7931757C" w14:textId="77777777" w:rsidR="00604EE1" w:rsidRDefault="00604EE1">
            <w:pPr>
              <w:pStyle w:val="Default"/>
            </w:pPr>
          </w:p>
          <w:p w14:paraId="1C2863E5" w14:textId="77777777" w:rsidR="00604EE1" w:rsidRDefault="00604EE1">
            <w:pPr>
              <w:pStyle w:val="Default"/>
            </w:pPr>
          </w:p>
          <w:p w14:paraId="4309797A" w14:textId="77777777" w:rsidR="00604EE1" w:rsidRDefault="00604EE1">
            <w:pPr>
              <w:pStyle w:val="Default"/>
            </w:pPr>
          </w:p>
          <w:p w14:paraId="7E1BFB94" w14:textId="77777777" w:rsidR="00604EE1" w:rsidRDefault="00B2409F">
            <w:pPr>
              <w:pStyle w:val="Default"/>
            </w:pPr>
            <w:r>
              <w:t xml:space="preserve">Application Form and Interview </w:t>
            </w:r>
          </w:p>
          <w:p w14:paraId="1F5BF9F3" w14:textId="77777777" w:rsidR="00604EE1" w:rsidRDefault="00B2409F">
            <w:pPr>
              <w:pStyle w:val="Default"/>
            </w:pPr>
            <w:r>
              <w:lastRenderedPageBreak/>
              <w:t xml:space="preserve">Application Form and Interview </w:t>
            </w:r>
          </w:p>
          <w:p w14:paraId="148E59F3" w14:textId="77777777" w:rsidR="00604EE1" w:rsidRDefault="00604EE1">
            <w:pPr>
              <w:pStyle w:val="Default"/>
            </w:pPr>
          </w:p>
          <w:p w14:paraId="7FF95517" w14:textId="26909AC6" w:rsidR="00B2409F" w:rsidRPr="00B2409F" w:rsidRDefault="00B2409F">
            <w:pPr>
              <w:pStyle w:val="Default"/>
              <w:rPr>
                <w:rFonts w:ascii="Century Gothic" w:hAnsi="Century Gothic"/>
                <w:b/>
                <w:bCs/>
              </w:rPr>
            </w:pPr>
            <w:r>
              <w:t>Application Form and Interview</w:t>
            </w:r>
          </w:p>
        </w:tc>
      </w:tr>
      <w:tr w:rsidR="00604EE1" w:rsidRPr="00B2409F" w14:paraId="444F9494" w14:textId="77777777" w:rsidTr="00604EE1">
        <w:trPr>
          <w:trHeight w:val="3566"/>
        </w:trPr>
        <w:tc>
          <w:tcPr>
            <w:tcW w:w="2235" w:type="dxa"/>
            <w:tcBorders>
              <w:top w:val="nil"/>
            </w:tcBorders>
          </w:tcPr>
          <w:p w14:paraId="3FE584D2" w14:textId="7855DCF8" w:rsidR="00604EE1" w:rsidRDefault="00604EE1">
            <w:pPr>
              <w:pStyle w:val="Default"/>
            </w:pPr>
            <w:r>
              <w:lastRenderedPageBreak/>
              <w:t>OTHER</w:t>
            </w:r>
          </w:p>
        </w:tc>
        <w:tc>
          <w:tcPr>
            <w:tcW w:w="4110" w:type="dxa"/>
          </w:tcPr>
          <w:p w14:paraId="100F6A9E" w14:textId="7BEA4001" w:rsidR="00604EE1" w:rsidRDefault="00604EE1">
            <w:pPr>
              <w:pStyle w:val="Default"/>
            </w:pPr>
            <w:r>
              <w:t>E  Ability to work under pressure.</w:t>
            </w:r>
          </w:p>
          <w:p w14:paraId="71187C02" w14:textId="77777777" w:rsidR="00604EE1" w:rsidRDefault="00604EE1">
            <w:pPr>
              <w:pStyle w:val="Default"/>
            </w:pPr>
          </w:p>
          <w:p w14:paraId="69284265" w14:textId="64A66DAF" w:rsidR="00604EE1" w:rsidRDefault="00604EE1">
            <w:pPr>
              <w:pStyle w:val="Default"/>
            </w:pPr>
            <w:r>
              <w:t>E  Flexible approach to deadlines.</w:t>
            </w:r>
          </w:p>
          <w:p w14:paraId="24628190" w14:textId="77777777" w:rsidR="00604EE1" w:rsidRDefault="00604EE1">
            <w:pPr>
              <w:pStyle w:val="Default"/>
            </w:pPr>
          </w:p>
          <w:p w14:paraId="6E5AEE9C" w14:textId="7BF9622D" w:rsidR="00604EE1" w:rsidRDefault="00604EE1">
            <w:pPr>
              <w:pStyle w:val="Default"/>
            </w:pPr>
            <w:r>
              <w:t>E  Commitment to customer care, and equal opportunity in employment and service delivery.</w:t>
            </w:r>
          </w:p>
          <w:p w14:paraId="29384A04" w14:textId="77777777" w:rsidR="001533B9" w:rsidRDefault="001533B9">
            <w:pPr>
              <w:pStyle w:val="Default"/>
            </w:pPr>
          </w:p>
          <w:p w14:paraId="7FDE159F" w14:textId="77777777" w:rsidR="00604EE1" w:rsidRDefault="00604EE1">
            <w:pPr>
              <w:pStyle w:val="Default"/>
            </w:pPr>
            <w:r>
              <w:t>E  Evidence of problem solving leading to step change in service delivery.</w:t>
            </w:r>
          </w:p>
          <w:p w14:paraId="74315FFF" w14:textId="77777777" w:rsidR="00604EE1" w:rsidRDefault="00604EE1">
            <w:pPr>
              <w:pStyle w:val="Default"/>
            </w:pPr>
          </w:p>
          <w:p w14:paraId="71ED532B" w14:textId="77777777" w:rsidR="001533B9" w:rsidRDefault="00604EE1">
            <w:pPr>
              <w:pStyle w:val="Default"/>
            </w:pPr>
            <w:r>
              <w:t>E  Willingness to work outside office hours</w:t>
            </w:r>
          </w:p>
          <w:p w14:paraId="680D6616" w14:textId="77777777" w:rsidR="001533B9" w:rsidRDefault="001533B9">
            <w:pPr>
              <w:pStyle w:val="Default"/>
            </w:pPr>
          </w:p>
          <w:p w14:paraId="02C23983" w14:textId="77777777" w:rsidR="001533B9" w:rsidRDefault="00604EE1">
            <w:pPr>
              <w:pStyle w:val="Default"/>
            </w:pPr>
            <w:r>
              <w:t>E</w:t>
            </w:r>
            <w:r w:rsidR="001533B9">
              <w:t xml:space="preserve"> </w:t>
            </w:r>
            <w:r>
              <w:t xml:space="preserve"> Ability to operate impartially in a political environment</w:t>
            </w:r>
          </w:p>
          <w:p w14:paraId="5795A4A2" w14:textId="77777777" w:rsidR="001533B9" w:rsidRDefault="001533B9">
            <w:pPr>
              <w:pStyle w:val="Default"/>
            </w:pPr>
          </w:p>
          <w:p w14:paraId="63253D5C" w14:textId="22D9CA46" w:rsidR="00604EE1" w:rsidRDefault="00604EE1">
            <w:pPr>
              <w:pStyle w:val="Default"/>
              <w:rPr>
                <w:rFonts w:ascii="Century Gothic" w:hAnsi="Century Gothic"/>
              </w:rPr>
            </w:pPr>
            <w:r>
              <w:t>E</w:t>
            </w:r>
            <w:r w:rsidR="001533B9">
              <w:t xml:space="preserve"> </w:t>
            </w:r>
            <w:r>
              <w:t xml:space="preserve"> Self motivated</w:t>
            </w:r>
          </w:p>
        </w:tc>
        <w:tc>
          <w:tcPr>
            <w:tcW w:w="2410" w:type="dxa"/>
          </w:tcPr>
          <w:p w14:paraId="44AB6A32" w14:textId="77777777" w:rsidR="001533B9" w:rsidRDefault="00604EE1">
            <w:pPr>
              <w:pStyle w:val="Default"/>
            </w:pPr>
            <w:r>
              <w:t>Interview</w:t>
            </w:r>
          </w:p>
          <w:p w14:paraId="0384739C" w14:textId="77777777" w:rsidR="001533B9" w:rsidRDefault="001533B9">
            <w:pPr>
              <w:pStyle w:val="Default"/>
            </w:pPr>
          </w:p>
          <w:p w14:paraId="1A036F36" w14:textId="77777777" w:rsidR="001533B9" w:rsidRDefault="00604EE1">
            <w:pPr>
              <w:pStyle w:val="Default"/>
            </w:pPr>
            <w:r>
              <w:t>Interview</w:t>
            </w:r>
          </w:p>
          <w:p w14:paraId="509B96EA" w14:textId="77777777" w:rsidR="001533B9" w:rsidRDefault="001533B9">
            <w:pPr>
              <w:pStyle w:val="Default"/>
            </w:pPr>
          </w:p>
          <w:p w14:paraId="0D4BCDAB" w14:textId="77777777" w:rsidR="001533B9" w:rsidRDefault="00604EE1">
            <w:pPr>
              <w:pStyle w:val="Default"/>
            </w:pPr>
            <w:r>
              <w:t xml:space="preserve">Interview </w:t>
            </w:r>
          </w:p>
          <w:p w14:paraId="007E6F6F" w14:textId="77777777" w:rsidR="001533B9" w:rsidRDefault="001533B9">
            <w:pPr>
              <w:pStyle w:val="Default"/>
            </w:pPr>
          </w:p>
          <w:p w14:paraId="5A33E2F5" w14:textId="77777777" w:rsidR="001533B9" w:rsidRDefault="001533B9">
            <w:pPr>
              <w:pStyle w:val="Default"/>
            </w:pPr>
          </w:p>
          <w:p w14:paraId="1799316F" w14:textId="77777777" w:rsidR="001533B9" w:rsidRDefault="001533B9">
            <w:pPr>
              <w:pStyle w:val="Default"/>
            </w:pPr>
          </w:p>
          <w:p w14:paraId="7FDD1905" w14:textId="77777777" w:rsidR="001533B9" w:rsidRDefault="00604EE1">
            <w:pPr>
              <w:pStyle w:val="Default"/>
            </w:pPr>
            <w:r>
              <w:t xml:space="preserve">Application Form and Interview </w:t>
            </w:r>
          </w:p>
          <w:p w14:paraId="3F2A031E" w14:textId="77777777" w:rsidR="001533B9" w:rsidRDefault="001533B9">
            <w:pPr>
              <w:pStyle w:val="Default"/>
            </w:pPr>
          </w:p>
          <w:p w14:paraId="5C439CA2" w14:textId="77777777" w:rsidR="001533B9" w:rsidRDefault="001533B9">
            <w:pPr>
              <w:pStyle w:val="Default"/>
            </w:pPr>
          </w:p>
          <w:p w14:paraId="30A814DF" w14:textId="77777777" w:rsidR="001533B9" w:rsidRDefault="00604EE1">
            <w:pPr>
              <w:pStyle w:val="Default"/>
            </w:pPr>
            <w:r>
              <w:t>Interview</w:t>
            </w:r>
          </w:p>
          <w:p w14:paraId="0DDBBB60" w14:textId="77777777" w:rsidR="001533B9" w:rsidRDefault="001533B9">
            <w:pPr>
              <w:pStyle w:val="Default"/>
            </w:pPr>
          </w:p>
          <w:p w14:paraId="16F2B494" w14:textId="77777777" w:rsidR="001533B9" w:rsidRDefault="001533B9">
            <w:pPr>
              <w:pStyle w:val="Default"/>
            </w:pPr>
          </w:p>
          <w:p w14:paraId="09554575" w14:textId="77777777" w:rsidR="001533B9" w:rsidRDefault="00604EE1">
            <w:pPr>
              <w:pStyle w:val="Default"/>
            </w:pPr>
            <w:r>
              <w:t>Interview</w:t>
            </w:r>
          </w:p>
          <w:p w14:paraId="35F37DEC" w14:textId="77777777" w:rsidR="001533B9" w:rsidRDefault="001533B9">
            <w:pPr>
              <w:pStyle w:val="Default"/>
            </w:pPr>
          </w:p>
          <w:p w14:paraId="07B128C8" w14:textId="77777777" w:rsidR="001533B9" w:rsidRDefault="001533B9">
            <w:pPr>
              <w:pStyle w:val="Default"/>
            </w:pPr>
          </w:p>
          <w:p w14:paraId="26AFE0CB" w14:textId="5932AA03" w:rsidR="00604EE1" w:rsidRDefault="00604EE1">
            <w:pPr>
              <w:pStyle w:val="Default"/>
              <w:rPr>
                <w:rFonts w:ascii="Century Gothic" w:hAnsi="Century Gothic"/>
              </w:rPr>
            </w:pPr>
            <w:r>
              <w:t>Interview</w:t>
            </w:r>
          </w:p>
        </w:tc>
        <w:bookmarkStart w:id="1" w:name="_GoBack"/>
        <w:bookmarkEnd w:id="1"/>
      </w:tr>
    </w:tbl>
    <w:p w14:paraId="66E413E2" w14:textId="77777777" w:rsidR="00777FD6" w:rsidRPr="00B2409F" w:rsidRDefault="00777FD6" w:rsidP="00DD3FF0">
      <w:pPr>
        <w:autoSpaceDE w:val="0"/>
        <w:autoSpaceDN w:val="0"/>
        <w:adjustRightInd w:val="0"/>
        <w:spacing w:after="0" w:line="240" w:lineRule="auto"/>
        <w:jc w:val="both"/>
        <w:rPr>
          <w:rFonts w:ascii="Century Gothic" w:hAnsi="Century Gothic" w:cs="Arial"/>
          <w:b/>
          <w:bCs/>
          <w:color w:val="000000"/>
          <w:sz w:val="24"/>
          <w:szCs w:val="24"/>
        </w:rPr>
        <w:sectPr w:rsidR="00777FD6" w:rsidRPr="00B2409F" w:rsidSect="00C676FB">
          <w:pgSz w:w="11906" w:h="16838" w:code="9"/>
          <w:pgMar w:top="1418" w:right="1418" w:bottom="1418" w:left="1418" w:header="709" w:footer="709" w:gutter="0"/>
          <w:cols w:space="708"/>
          <w:docGrid w:linePitch="360"/>
        </w:sectPr>
      </w:pPr>
    </w:p>
    <w:p w14:paraId="27BFADF2" w14:textId="30271883" w:rsidR="00983B19" w:rsidRPr="00DD3FF0" w:rsidRDefault="00983B19" w:rsidP="00525012">
      <w:pPr>
        <w:autoSpaceDE w:val="0"/>
        <w:autoSpaceDN w:val="0"/>
        <w:adjustRightInd w:val="0"/>
        <w:spacing w:after="0" w:line="240" w:lineRule="auto"/>
        <w:jc w:val="both"/>
        <w:rPr>
          <w:rFonts w:ascii="Century Gothic" w:hAnsi="Century Gothic" w:cs="Arial"/>
          <w:b/>
          <w:bCs/>
          <w:color w:val="000000"/>
        </w:rPr>
      </w:pPr>
    </w:p>
    <w:sectPr w:rsidR="00983B19" w:rsidRPr="00DD3FF0" w:rsidSect="003F793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55CE" w14:textId="77777777" w:rsidR="00A34D3B" w:rsidRDefault="00A34D3B">
      <w:r>
        <w:separator/>
      </w:r>
    </w:p>
  </w:endnote>
  <w:endnote w:type="continuationSeparator" w:id="0">
    <w:p w14:paraId="5EED7AE4" w14:textId="77777777" w:rsidR="00A34D3B" w:rsidRDefault="00A3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E26F" w14:textId="77777777" w:rsidR="00C6253D" w:rsidRDefault="00C6253D">
    <w:pPr>
      <w:pStyle w:val="Footer"/>
      <w:jc w:val="right"/>
    </w:pPr>
    <w:r>
      <w:fldChar w:fldCharType="begin"/>
    </w:r>
    <w:r>
      <w:instrText xml:space="preserve"> PAGE   \* MERGEFORMAT </w:instrText>
    </w:r>
    <w:r>
      <w:fldChar w:fldCharType="separate"/>
    </w:r>
    <w:r w:rsidR="00805FD4">
      <w:rPr>
        <w:noProof/>
      </w:rPr>
      <w:t>2</w:t>
    </w:r>
    <w:r>
      <w:rPr>
        <w:noProof/>
      </w:rPr>
      <w:fldChar w:fldCharType="end"/>
    </w:r>
  </w:p>
  <w:p w14:paraId="1FE093EB" w14:textId="77777777" w:rsidR="00D258FC" w:rsidRDefault="00D2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F79B3" w14:textId="77777777" w:rsidR="00A34D3B" w:rsidRDefault="00A34D3B">
      <w:r>
        <w:separator/>
      </w:r>
    </w:p>
  </w:footnote>
  <w:footnote w:type="continuationSeparator" w:id="0">
    <w:p w14:paraId="7306A5E2" w14:textId="77777777" w:rsidR="00A34D3B" w:rsidRDefault="00A34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F7E"/>
    <w:multiLevelType w:val="hybridMultilevel"/>
    <w:tmpl w:val="D08E8642"/>
    <w:lvl w:ilvl="0" w:tplc="4568FF2C">
      <w:start w:val="1"/>
      <w:numFmt w:val="lowerLett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D5229"/>
    <w:multiLevelType w:val="hybridMultilevel"/>
    <w:tmpl w:val="736C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724B"/>
    <w:multiLevelType w:val="hybridMultilevel"/>
    <w:tmpl w:val="D47AC5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A18E1"/>
    <w:multiLevelType w:val="hybridMultilevel"/>
    <w:tmpl w:val="E56E5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60A5"/>
    <w:multiLevelType w:val="hybridMultilevel"/>
    <w:tmpl w:val="CFE65D84"/>
    <w:lvl w:ilvl="0" w:tplc="CFCC7E5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5" w15:restartNumberingAfterBreak="0">
    <w:nsid w:val="14DA2CF2"/>
    <w:multiLevelType w:val="hybridMultilevel"/>
    <w:tmpl w:val="EAD80C08"/>
    <w:lvl w:ilvl="0" w:tplc="08090001">
      <w:start w:val="1"/>
      <w:numFmt w:val="bullet"/>
      <w:lvlText w:val=""/>
      <w:lvlJc w:val="left"/>
      <w:pPr>
        <w:ind w:left="1069" w:hanging="360"/>
      </w:pPr>
      <w:rPr>
        <w:rFonts w:ascii="Symbol" w:hAnsi="Symbol" w:hint="default"/>
        <w:b w:val="0"/>
        <w:i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8534F4E"/>
    <w:multiLevelType w:val="hybridMultilevel"/>
    <w:tmpl w:val="760E5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856CE"/>
    <w:multiLevelType w:val="hybridMultilevel"/>
    <w:tmpl w:val="AF32ABC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E7259"/>
    <w:multiLevelType w:val="hybridMultilevel"/>
    <w:tmpl w:val="FED4D1C0"/>
    <w:lvl w:ilvl="0" w:tplc="04090001">
      <w:start w:val="1"/>
      <w:numFmt w:val="decimal"/>
      <w:lvlText w:val="%1."/>
      <w:lvlJc w:val="left"/>
      <w:pPr>
        <w:tabs>
          <w:tab w:val="num" w:pos="360"/>
        </w:tabs>
        <w:ind w:left="360" w:hanging="360"/>
      </w:pPr>
      <w:rPr>
        <w:color w:val="auto"/>
      </w:rPr>
    </w:lvl>
    <w:lvl w:ilvl="1" w:tplc="08090019">
      <w:start w:val="1"/>
      <w:numFmt w:val="lowerLetter"/>
      <w:lvlText w:val="%2."/>
      <w:lvlJc w:val="left"/>
      <w:pPr>
        <w:ind w:left="502" w:hanging="360"/>
      </w:pPr>
      <w:rPr>
        <w:color w:val="auto"/>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C543DE1"/>
    <w:multiLevelType w:val="hybridMultilevel"/>
    <w:tmpl w:val="E736940A"/>
    <w:lvl w:ilvl="0" w:tplc="02082432">
      <w:start w:val="1"/>
      <w:numFmt w:val="lowerLett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85BD8"/>
    <w:multiLevelType w:val="multilevel"/>
    <w:tmpl w:val="700A93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7A909C3"/>
    <w:multiLevelType w:val="hybridMultilevel"/>
    <w:tmpl w:val="E56E5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3790C"/>
    <w:multiLevelType w:val="hybridMultilevel"/>
    <w:tmpl w:val="81064228"/>
    <w:lvl w:ilvl="0" w:tplc="0809000F">
      <w:start w:val="1"/>
      <w:numFmt w:val="decimal"/>
      <w:lvlText w:val="%1."/>
      <w:lvlJc w:val="left"/>
      <w:pPr>
        <w:tabs>
          <w:tab w:val="num" w:pos="960"/>
        </w:tabs>
        <w:ind w:left="9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B6B6B"/>
    <w:multiLevelType w:val="hybridMultilevel"/>
    <w:tmpl w:val="E56E5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128A1"/>
    <w:multiLevelType w:val="hybridMultilevel"/>
    <w:tmpl w:val="BD4A55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3E53F2"/>
    <w:multiLevelType w:val="hybridMultilevel"/>
    <w:tmpl w:val="6408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70952"/>
    <w:multiLevelType w:val="hybridMultilevel"/>
    <w:tmpl w:val="9530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F20A9"/>
    <w:multiLevelType w:val="hybridMultilevel"/>
    <w:tmpl w:val="562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C2AAA"/>
    <w:multiLevelType w:val="hybridMultilevel"/>
    <w:tmpl w:val="09205014"/>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CA5F98"/>
    <w:multiLevelType w:val="hybridMultilevel"/>
    <w:tmpl w:val="49F46DFE"/>
    <w:lvl w:ilvl="0" w:tplc="99A283EE">
      <w:start w:val="1"/>
      <w:numFmt w:val="decimal"/>
      <w:pStyle w:val="My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826A90"/>
    <w:multiLevelType w:val="hybridMultilevel"/>
    <w:tmpl w:val="B9A68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420362"/>
    <w:multiLevelType w:val="hybridMultilevel"/>
    <w:tmpl w:val="102812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7629BA"/>
    <w:multiLevelType w:val="hybridMultilevel"/>
    <w:tmpl w:val="E56E5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026A4"/>
    <w:multiLevelType w:val="hybridMultilevel"/>
    <w:tmpl w:val="375AF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
  </w:num>
  <w:num w:numId="3">
    <w:abstractNumId w:val="12"/>
  </w:num>
  <w:num w:numId="4">
    <w:abstractNumId w:val="16"/>
  </w:num>
  <w:num w:numId="5">
    <w:abstractNumId w:val="10"/>
  </w:num>
  <w:num w:numId="6">
    <w:abstractNumId w:val="21"/>
  </w:num>
  <w:num w:numId="7">
    <w:abstractNumId w:val="17"/>
  </w:num>
  <w:num w:numId="8">
    <w:abstractNumId w:val="20"/>
  </w:num>
  <w:num w:numId="9">
    <w:abstractNumId w:val="6"/>
  </w:num>
  <w:num w:numId="10">
    <w:abstractNumId w:val="7"/>
  </w:num>
  <w:num w:numId="11">
    <w:abstractNumId w:val="2"/>
  </w:num>
  <w:num w:numId="12">
    <w:abstractNumId w:val="15"/>
  </w:num>
  <w:num w:numId="13">
    <w:abstractNumId w:val="1"/>
  </w:num>
  <w:num w:numId="14">
    <w:abstractNumId w:val="18"/>
  </w:num>
  <w:num w:numId="15">
    <w:abstractNumId w:val="23"/>
  </w:num>
  <w:num w:numId="16">
    <w:abstractNumId w:val="22"/>
  </w:num>
  <w:num w:numId="17">
    <w:abstractNumId w:val="3"/>
  </w:num>
  <w:num w:numId="18">
    <w:abstractNumId w:val="11"/>
  </w:num>
  <w:num w:numId="19">
    <w:abstractNumId w:val="13"/>
  </w:num>
  <w:num w:numId="20">
    <w:abstractNumId w:val="14"/>
  </w:num>
  <w:num w:numId="21">
    <w:abstractNumId w:val="9"/>
  </w:num>
  <w:num w:numId="22">
    <w:abstractNumId w:val="5"/>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00"/>
    <w:rsid w:val="00006516"/>
    <w:rsid w:val="00012850"/>
    <w:rsid w:val="000155BE"/>
    <w:rsid w:val="00017EF5"/>
    <w:rsid w:val="0002456D"/>
    <w:rsid w:val="000255C6"/>
    <w:rsid w:val="00044E5A"/>
    <w:rsid w:val="00053D46"/>
    <w:rsid w:val="00066617"/>
    <w:rsid w:val="00072D70"/>
    <w:rsid w:val="00087B4D"/>
    <w:rsid w:val="0009049C"/>
    <w:rsid w:val="00091C32"/>
    <w:rsid w:val="00091FCC"/>
    <w:rsid w:val="000949B8"/>
    <w:rsid w:val="00095BC3"/>
    <w:rsid w:val="000A3121"/>
    <w:rsid w:val="000A4C37"/>
    <w:rsid w:val="000B043A"/>
    <w:rsid w:val="000C1BDE"/>
    <w:rsid w:val="000C3C35"/>
    <w:rsid w:val="000D193A"/>
    <w:rsid w:val="000E3A83"/>
    <w:rsid w:val="000E5FD4"/>
    <w:rsid w:val="000F6163"/>
    <w:rsid w:val="001117DF"/>
    <w:rsid w:val="001152BD"/>
    <w:rsid w:val="00115D43"/>
    <w:rsid w:val="00117155"/>
    <w:rsid w:val="00121721"/>
    <w:rsid w:val="00122115"/>
    <w:rsid w:val="0012316E"/>
    <w:rsid w:val="00124F0C"/>
    <w:rsid w:val="00125979"/>
    <w:rsid w:val="00126C2B"/>
    <w:rsid w:val="00130863"/>
    <w:rsid w:val="00132E0A"/>
    <w:rsid w:val="00134037"/>
    <w:rsid w:val="00137A57"/>
    <w:rsid w:val="0015251F"/>
    <w:rsid w:val="00152765"/>
    <w:rsid w:val="001533B9"/>
    <w:rsid w:val="001565A8"/>
    <w:rsid w:val="001611EA"/>
    <w:rsid w:val="00175E69"/>
    <w:rsid w:val="00183FA6"/>
    <w:rsid w:val="0018604A"/>
    <w:rsid w:val="001865A1"/>
    <w:rsid w:val="001A1F83"/>
    <w:rsid w:val="001A7340"/>
    <w:rsid w:val="001A7FAD"/>
    <w:rsid w:val="001B105C"/>
    <w:rsid w:val="001B2EEC"/>
    <w:rsid w:val="001C03F0"/>
    <w:rsid w:val="001C386F"/>
    <w:rsid w:val="001D6199"/>
    <w:rsid w:val="001E174E"/>
    <w:rsid w:val="001E65AE"/>
    <w:rsid w:val="001E7734"/>
    <w:rsid w:val="001F2729"/>
    <w:rsid w:val="00205782"/>
    <w:rsid w:val="00210176"/>
    <w:rsid w:val="00213416"/>
    <w:rsid w:val="00216D9B"/>
    <w:rsid w:val="00221108"/>
    <w:rsid w:val="00226439"/>
    <w:rsid w:val="00235A1B"/>
    <w:rsid w:val="00236D3D"/>
    <w:rsid w:val="00243985"/>
    <w:rsid w:val="00245317"/>
    <w:rsid w:val="00245E68"/>
    <w:rsid w:val="002629AF"/>
    <w:rsid w:val="00266F05"/>
    <w:rsid w:val="00272BC9"/>
    <w:rsid w:val="0027661C"/>
    <w:rsid w:val="002850D2"/>
    <w:rsid w:val="00287B0F"/>
    <w:rsid w:val="002933A0"/>
    <w:rsid w:val="002A1F1E"/>
    <w:rsid w:val="002A69B6"/>
    <w:rsid w:val="002B764C"/>
    <w:rsid w:val="002C68BF"/>
    <w:rsid w:val="002D22A4"/>
    <w:rsid w:val="002D2D79"/>
    <w:rsid w:val="002D4298"/>
    <w:rsid w:val="002E68B9"/>
    <w:rsid w:val="002F49F8"/>
    <w:rsid w:val="002F7867"/>
    <w:rsid w:val="00310EB3"/>
    <w:rsid w:val="003116CE"/>
    <w:rsid w:val="00312A01"/>
    <w:rsid w:val="00313248"/>
    <w:rsid w:val="003150E3"/>
    <w:rsid w:val="00315F4F"/>
    <w:rsid w:val="0032196C"/>
    <w:rsid w:val="00325794"/>
    <w:rsid w:val="00327464"/>
    <w:rsid w:val="003334C8"/>
    <w:rsid w:val="00336BEE"/>
    <w:rsid w:val="003477F2"/>
    <w:rsid w:val="00350E49"/>
    <w:rsid w:val="00354C49"/>
    <w:rsid w:val="003568E5"/>
    <w:rsid w:val="003615AC"/>
    <w:rsid w:val="003628A3"/>
    <w:rsid w:val="00377E7F"/>
    <w:rsid w:val="003829C4"/>
    <w:rsid w:val="003856DE"/>
    <w:rsid w:val="00386D75"/>
    <w:rsid w:val="00390541"/>
    <w:rsid w:val="003949CF"/>
    <w:rsid w:val="003966F9"/>
    <w:rsid w:val="00397396"/>
    <w:rsid w:val="003978ED"/>
    <w:rsid w:val="003A12F6"/>
    <w:rsid w:val="003A57EC"/>
    <w:rsid w:val="003A58AB"/>
    <w:rsid w:val="003B259C"/>
    <w:rsid w:val="003C223E"/>
    <w:rsid w:val="003C39A6"/>
    <w:rsid w:val="003C5DE6"/>
    <w:rsid w:val="003C72C0"/>
    <w:rsid w:val="003C7A97"/>
    <w:rsid w:val="003E189E"/>
    <w:rsid w:val="003E3453"/>
    <w:rsid w:val="003E5FBA"/>
    <w:rsid w:val="003E6039"/>
    <w:rsid w:val="003F1175"/>
    <w:rsid w:val="003F793D"/>
    <w:rsid w:val="00404CDA"/>
    <w:rsid w:val="00411CFB"/>
    <w:rsid w:val="0041391B"/>
    <w:rsid w:val="00425F5F"/>
    <w:rsid w:val="004270FB"/>
    <w:rsid w:val="00432973"/>
    <w:rsid w:val="0043781D"/>
    <w:rsid w:val="00437AC8"/>
    <w:rsid w:val="00451C29"/>
    <w:rsid w:val="004521A3"/>
    <w:rsid w:val="004566F7"/>
    <w:rsid w:val="0046330E"/>
    <w:rsid w:val="00465F5C"/>
    <w:rsid w:val="0048150E"/>
    <w:rsid w:val="00481F0D"/>
    <w:rsid w:val="00482AA7"/>
    <w:rsid w:val="00484FB1"/>
    <w:rsid w:val="004861A5"/>
    <w:rsid w:val="0048749F"/>
    <w:rsid w:val="00490AFD"/>
    <w:rsid w:val="004930CA"/>
    <w:rsid w:val="004B6C76"/>
    <w:rsid w:val="004C3C7F"/>
    <w:rsid w:val="004C41C4"/>
    <w:rsid w:val="004D0692"/>
    <w:rsid w:val="004D1C59"/>
    <w:rsid w:val="004D7D72"/>
    <w:rsid w:val="004E0C25"/>
    <w:rsid w:val="004F57FF"/>
    <w:rsid w:val="004F7970"/>
    <w:rsid w:val="00512D1E"/>
    <w:rsid w:val="00517085"/>
    <w:rsid w:val="00525012"/>
    <w:rsid w:val="00527A8C"/>
    <w:rsid w:val="00537CA1"/>
    <w:rsid w:val="00544AF2"/>
    <w:rsid w:val="00552649"/>
    <w:rsid w:val="005549F4"/>
    <w:rsid w:val="005600B2"/>
    <w:rsid w:val="005652F9"/>
    <w:rsid w:val="00565ED1"/>
    <w:rsid w:val="00576F0A"/>
    <w:rsid w:val="00580A42"/>
    <w:rsid w:val="00583372"/>
    <w:rsid w:val="00584BE7"/>
    <w:rsid w:val="00591A95"/>
    <w:rsid w:val="005922C6"/>
    <w:rsid w:val="00595BE3"/>
    <w:rsid w:val="005A412F"/>
    <w:rsid w:val="005B046B"/>
    <w:rsid w:val="005C6381"/>
    <w:rsid w:val="005E09EB"/>
    <w:rsid w:val="005E11BE"/>
    <w:rsid w:val="005E60BE"/>
    <w:rsid w:val="005F33A3"/>
    <w:rsid w:val="006003CE"/>
    <w:rsid w:val="00604EE1"/>
    <w:rsid w:val="00615833"/>
    <w:rsid w:val="00615BD1"/>
    <w:rsid w:val="006220F3"/>
    <w:rsid w:val="006223A2"/>
    <w:rsid w:val="00630813"/>
    <w:rsid w:val="00631033"/>
    <w:rsid w:val="0063489A"/>
    <w:rsid w:val="00635330"/>
    <w:rsid w:val="006354AC"/>
    <w:rsid w:val="00636F6F"/>
    <w:rsid w:val="00640A87"/>
    <w:rsid w:val="00641A38"/>
    <w:rsid w:val="00641A6E"/>
    <w:rsid w:val="0064629E"/>
    <w:rsid w:val="00660FB8"/>
    <w:rsid w:val="006612BA"/>
    <w:rsid w:val="0066746D"/>
    <w:rsid w:val="0068415D"/>
    <w:rsid w:val="00690A92"/>
    <w:rsid w:val="006916DA"/>
    <w:rsid w:val="00693C31"/>
    <w:rsid w:val="006B7C9F"/>
    <w:rsid w:val="006C4480"/>
    <w:rsid w:val="006D7054"/>
    <w:rsid w:val="006E3C1A"/>
    <w:rsid w:val="006E4376"/>
    <w:rsid w:val="006F476A"/>
    <w:rsid w:val="00700317"/>
    <w:rsid w:val="00700FD9"/>
    <w:rsid w:val="00701260"/>
    <w:rsid w:val="00707258"/>
    <w:rsid w:val="007467BE"/>
    <w:rsid w:val="00777FD6"/>
    <w:rsid w:val="00783339"/>
    <w:rsid w:val="007842F8"/>
    <w:rsid w:val="007902FD"/>
    <w:rsid w:val="00792D2C"/>
    <w:rsid w:val="00797521"/>
    <w:rsid w:val="007A4B8D"/>
    <w:rsid w:val="007A7D7A"/>
    <w:rsid w:val="007B3535"/>
    <w:rsid w:val="007C2953"/>
    <w:rsid w:val="007C587F"/>
    <w:rsid w:val="007C5A6D"/>
    <w:rsid w:val="007D0169"/>
    <w:rsid w:val="007D3428"/>
    <w:rsid w:val="007D5FBE"/>
    <w:rsid w:val="007E7F4D"/>
    <w:rsid w:val="007F7926"/>
    <w:rsid w:val="008029C7"/>
    <w:rsid w:val="00805FD4"/>
    <w:rsid w:val="00810294"/>
    <w:rsid w:val="008333B6"/>
    <w:rsid w:val="00836215"/>
    <w:rsid w:val="00840923"/>
    <w:rsid w:val="00842FDF"/>
    <w:rsid w:val="00844A93"/>
    <w:rsid w:val="008508C7"/>
    <w:rsid w:val="00850A21"/>
    <w:rsid w:val="00872333"/>
    <w:rsid w:val="00881D1A"/>
    <w:rsid w:val="00884ED6"/>
    <w:rsid w:val="008864D0"/>
    <w:rsid w:val="00892950"/>
    <w:rsid w:val="008948C9"/>
    <w:rsid w:val="00894EEA"/>
    <w:rsid w:val="00897FF1"/>
    <w:rsid w:val="008A0ABE"/>
    <w:rsid w:val="008A658E"/>
    <w:rsid w:val="008B7C78"/>
    <w:rsid w:val="008C00F4"/>
    <w:rsid w:val="008C02AD"/>
    <w:rsid w:val="008C06A0"/>
    <w:rsid w:val="008C60C3"/>
    <w:rsid w:val="008D57E3"/>
    <w:rsid w:val="008E0031"/>
    <w:rsid w:val="008E388A"/>
    <w:rsid w:val="008F4BD7"/>
    <w:rsid w:val="008F6A86"/>
    <w:rsid w:val="00903882"/>
    <w:rsid w:val="00905A11"/>
    <w:rsid w:val="00911113"/>
    <w:rsid w:val="00912575"/>
    <w:rsid w:val="00915ADC"/>
    <w:rsid w:val="00925CBD"/>
    <w:rsid w:val="00927967"/>
    <w:rsid w:val="00934684"/>
    <w:rsid w:val="00946EFD"/>
    <w:rsid w:val="00950AC6"/>
    <w:rsid w:val="00952B23"/>
    <w:rsid w:val="00954370"/>
    <w:rsid w:val="00957A0A"/>
    <w:rsid w:val="00960196"/>
    <w:rsid w:val="00961F29"/>
    <w:rsid w:val="009649D2"/>
    <w:rsid w:val="00964E29"/>
    <w:rsid w:val="00967A00"/>
    <w:rsid w:val="00970B64"/>
    <w:rsid w:val="00972B44"/>
    <w:rsid w:val="00981CAC"/>
    <w:rsid w:val="00983B19"/>
    <w:rsid w:val="00986B2B"/>
    <w:rsid w:val="00987517"/>
    <w:rsid w:val="00987813"/>
    <w:rsid w:val="009A46CA"/>
    <w:rsid w:val="009B5619"/>
    <w:rsid w:val="009D458C"/>
    <w:rsid w:val="009D49CA"/>
    <w:rsid w:val="009D65EE"/>
    <w:rsid w:val="009E12A2"/>
    <w:rsid w:val="009E6A9A"/>
    <w:rsid w:val="009F70D6"/>
    <w:rsid w:val="00A14442"/>
    <w:rsid w:val="00A24D92"/>
    <w:rsid w:val="00A27F47"/>
    <w:rsid w:val="00A34D3B"/>
    <w:rsid w:val="00A35DD7"/>
    <w:rsid w:val="00A42E4B"/>
    <w:rsid w:val="00A65664"/>
    <w:rsid w:val="00A6791A"/>
    <w:rsid w:val="00A67AEA"/>
    <w:rsid w:val="00A7386D"/>
    <w:rsid w:val="00A75E50"/>
    <w:rsid w:val="00A7728E"/>
    <w:rsid w:val="00A80FB6"/>
    <w:rsid w:val="00A85A73"/>
    <w:rsid w:val="00A91EA7"/>
    <w:rsid w:val="00A93364"/>
    <w:rsid w:val="00AA1397"/>
    <w:rsid w:val="00AB1C4B"/>
    <w:rsid w:val="00AB4CB1"/>
    <w:rsid w:val="00AC2FF2"/>
    <w:rsid w:val="00AE0B08"/>
    <w:rsid w:val="00AF0DA8"/>
    <w:rsid w:val="00AF35F4"/>
    <w:rsid w:val="00AF4468"/>
    <w:rsid w:val="00B107FC"/>
    <w:rsid w:val="00B152E0"/>
    <w:rsid w:val="00B16D24"/>
    <w:rsid w:val="00B20D92"/>
    <w:rsid w:val="00B2409F"/>
    <w:rsid w:val="00B26167"/>
    <w:rsid w:val="00B31015"/>
    <w:rsid w:val="00B34272"/>
    <w:rsid w:val="00B35671"/>
    <w:rsid w:val="00B508CA"/>
    <w:rsid w:val="00B7302C"/>
    <w:rsid w:val="00B74130"/>
    <w:rsid w:val="00B90CB7"/>
    <w:rsid w:val="00B97A3B"/>
    <w:rsid w:val="00BA3F80"/>
    <w:rsid w:val="00BA6692"/>
    <w:rsid w:val="00BB0DCB"/>
    <w:rsid w:val="00BB2C60"/>
    <w:rsid w:val="00BD4C8B"/>
    <w:rsid w:val="00BD5C7B"/>
    <w:rsid w:val="00BD6A17"/>
    <w:rsid w:val="00BE402E"/>
    <w:rsid w:val="00C003FF"/>
    <w:rsid w:val="00C008BA"/>
    <w:rsid w:val="00C01EA5"/>
    <w:rsid w:val="00C032CD"/>
    <w:rsid w:val="00C10E72"/>
    <w:rsid w:val="00C13B24"/>
    <w:rsid w:val="00C161AC"/>
    <w:rsid w:val="00C27E04"/>
    <w:rsid w:val="00C35BE3"/>
    <w:rsid w:val="00C40C32"/>
    <w:rsid w:val="00C54D95"/>
    <w:rsid w:val="00C6253D"/>
    <w:rsid w:val="00C637D8"/>
    <w:rsid w:val="00C644AA"/>
    <w:rsid w:val="00C6644D"/>
    <w:rsid w:val="00C676FB"/>
    <w:rsid w:val="00C71BA4"/>
    <w:rsid w:val="00C73BCD"/>
    <w:rsid w:val="00C73F85"/>
    <w:rsid w:val="00C92E14"/>
    <w:rsid w:val="00C967CF"/>
    <w:rsid w:val="00CA0BDC"/>
    <w:rsid w:val="00CC4638"/>
    <w:rsid w:val="00CD213E"/>
    <w:rsid w:val="00CD28F3"/>
    <w:rsid w:val="00CD36B8"/>
    <w:rsid w:val="00CE7545"/>
    <w:rsid w:val="00CF3543"/>
    <w:rsid w:val="00CF4700"/>
    <w:rsid w:val="00CF6BD7"/>
    <w:rsid w:val="00D04E48"/>
    <w:rsid w:val="00D079A0"/>
    <w:rsid w:val="00D10BBD"/>
    <w:rsid w:val="00D11D78"/>
    <w:rsid w:val="00D258FC"/>
    <w:rsid w:val="00D33ABC"/>
    <w:rsid w:val="00D34F76"/>
    <w:rsid w:val="00D372C3"/>
    <w:rsid w:val="00D3737C"/>
    <w:rsid w:val="00D4157D"/>
    <w:rsid w:val="00D47F21"/>
    <w:rsid w:val="00D669DE"/>
    <w:rsid w:val="00D70810"/>
    <w:rsid w:val="00D72D41"/>
    <w:rsid w:val="00D800CB"/>
    <w:rsid w:val="00DA4C5C"/>
    <w:rsid w:val="00DB14BD"/>
    <w:rsid w:val="00DB1DC9"/>
    <w:rsid w:val="00DB3622"/>
    <w:rsid w:val="00DB548C"/>
    <w:rsid w:val="00DC30CF"/>
    <w:rsid w:val="00DC3DD3"/>
    <w:rsid w:val="00DC7C2D"/>
    <w:rsid w:val="00DC7F57"/>
    <w:rsid w:val="00DD3764"/>
    <w:rsid w:val="00DD3FF0"/>
    <w:rsid w:val="00DD49C7"/>
    <w:rsid w:val="00DE1B4C"/>
    <w:rsid w:val="00DE4E34"/>
    <w:rsid w:val="00DF2C34"/>
    <w:rsid w:val="00DF4020"/>
    <w:rsid w:val="00E05952"/>
    <w:rsid w:val="00E13DCF"/>
    <w:rsid w:val="00E15BD0"/>
    <w:rsid w:val="00E178E5"/>
    <w:rsid w:val="00E21D97"/>
    <w:rsid w:val="00E22B31"/>
    <w:rsid w:val="00E26771"/>
    <w:rsid w:val="00E3790B"/>
    <w:rsid w:val="00E46C57"/>
    <w:rsid w:val="00E51149"/>
    <w:rsid w:val="00E51D61"/>
    <w:rsid w:val="00E52D69"/>
    <w:rsid w:val="00E61D2B"/>
    <w:rsid w:val="00E67932"/>
    <w:rsid w:val="00E679FF"/>
    <w:rsid w:val="00E713BC"/>
    <w:rsid w:val="00E73970"/>
    <w:rsid w:val="00E925A0"/>
    <w:rsid w:val="00EB22D2"/>
    <w:rsid w:val="00EB28F4"/>
    <w:rsid w:val="00EB2E2A"/>
    <w:rsid w:val="00EB45A1"/>
    <w:rsid w:val="00EB6EA9"/>
    <w:rsid w:val="00EC2D31"/>
    <w:rsid w:val="00EC7E0C"/>
    <w:rsid w:val="00ED0309"/>
    <w:rsid w:val="00EF0119"/>
    <w:rsid w:val="00EF4687"/>
    <w:rsid w:val="00EF5DA0"/>
    <w:rsid w:val="00EF7571"/>
    <w:rsid w:val="00F01E38"/>
    <w:rsid w:val="00F02DAD"/>
    <w:rsid w:val="00F03C7E"/>
    <w:rsid w:val="00F15434"/>
    <w:rsid w:val="00F22072"/>
    <w:rsid w:val="00F23D36"/>
    <w:rsid w:val="00F34D8E"/>
    <w:rsid w:val="00F40539"/>
    <w:rsid w:val="00F41E39"/>
    <w:rsid w:val="00F53534"/>
    <w:rsid w:val="00F53926"/>
    <w:rsid w:val="00F60332"/>
    <w:rsid w:val="00F62D58"/>
    <w:rsid w:val="00F67F77"/>
    <w:rsid w:val="00F7012A"/>
    <w:rsid w:val="00F71ACE"/>
    <w:rsid w:val="00F80B2A"/>
    <w:rsid w:val="00F85FFE"/>
    <w:rsid w:val="00F91663"/>
    <w:rsid w:val="00F9756E"/>
    <w:rsid w:val="00F97D07"/>
    <w:rsid w:val="00FA41CF"/>
    <w:rsid w:val="00FB568E"/>
    <w:rsid w:val="00FB648F"/>
    <w:rsid w:val="00FC1252"/>
    <w:rsid w:val="00FC5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808FEC"/>
  <w15:docId w15:val="{AD7D4237-AC78-4433-BBE2-BA1C7CB6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8ED"/>
    <w:pPr>
      <w:spacing w:after="200" w:line="276" w:lineRule="auto"/>
    </w:pPr>
    <w:rPr>
      <w:rFonts w:ascii="Calibri" w:hAnsi="Calibri"/>
      <w:sz w:val="22"/>
      <w:szCs w:val="22"/>
      <w:lang w:val="en-US" w:eastAsia="en-US"/>
    </w:rPr>
  </w:style>
  <w:style w:type="paragraph" w:styleId="Heading1">
    <w:name w:val="heading 1"/>
    <w:basedOn w:val="Normal"/>
    <w:next w:val="Normal"/>
    <w:qFormat/>
    <w:rsid w:val="007A4B8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1">
    <w:name w:val="MyHeading 1"/>
    <w:basedOn w:val="Heading1"/>
    <w:autoRedefine/>
    <w:rsid w:val="007A4B8D"/>
    <w:pPr>
      <w:numPr>
        <w:numId w:val="1"/>
      </w:numPr>
      <w:spacing w:after="0"/>
    </w:pPr>
    <w:rPr>
      <w:b w:val="0"/>
      <w:bCs w:val="0"/>
      <w:snapToGrid w:val="0"/>
      <w:kern w:val="0"/>
      <w:sz w:val="24"/>
      <w:szCs w:val="24"/>
    </w:rPr>
  </w:style>
  <w:style w:type="paragraph" w:customStyle="1" w:styleId="MyHeading2">
    <w:name w:val="My Heading2"/>
    <w:basedOn w:val="Normal"/>
    <w:autoRedefine/>
    <w:rsid w:val="007A4B8D"/>
    <w:pPr>
      <w:widowControl w:val="0"/>
      <w:spacing w:before="120"/>
      <w:ind w:left="720" w:hanging="720"/>
    </w:pPr>
    <w:rPr>
      <w:rFonts w:ascii="Arial" w:hAnsi="Arial"/>
      <w:bCs/>
      <w:snapToGrid w:val="0"/>
    </w:rPr>
  </w:style>
  <w:style w:type="table" w:styleId="TableGrid">
    <w:name w:val="Table Grid"/>
    <w:basedOn w:val="TableNormal"/>
    <w:rsid w:val="003978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21108"/>
    <w:pPr>
      <w:tabs>
        <w:tab w:val="center" w:pos="4153"/>
        <w:tab w:val="right" w:pos="8306"/>
      </w:tabs>
    </w:pPr>
  </w:style>
  <w:style w:type="paragraph" w:styleId="Footer">
    <w:name w:val="footer"/>
    <w:basedOn w:val="Normal"/>
    <w:link w:val="FooterChar"/>
    <w:uiPriority w:val="99"/>
    <w:rsid w:val="00221108"/>
    <w:pPr>
      <w:tabs>
        <w:tab w:val="center" w:pos="4153"/>
        <w:tab w:val="right" w:pos="8306"/>
      </w:tabs>
    </w:pPr>
  </w:style>
  <w:style w:type="paragraph" w:styleId="BalloonText">
    <w:name w:val="Balloon Text"/>
    <w:basedOn w:val="Normal"/>
    <w:link w:val="BalloonTextChar"/>
    <w:rsid w:val="003E3453"/>
    <w:pPr>
      <w:spacing w:after="0" w:line="240" w:lineRule="auto"/>
    </w:pPr>
    <w:rPr>
      <w:rFonts w:ascii="Tahoma" w:hAnsi="Tahoma" w:cs="Tahoma"/>
      <w:sz w:val="16"/>
      <w:szCs w:val="16"/>
    </w:rPr>
  </w:style>
  <w:style w:type="character" w:customStyle="1" w:styleId="BalloonTextChar">
    <w:name w:val="Balloon Text Char"/>
    <w:link w:val="BalloonText"/>
    <w:rsid w:val="003E3453"/>
    <w:rPr>
      <w:rFonts w:ascii="Tahoma" w:hAnsi="Tahoma" w:cs="Tahoma"/>
      <w:sz w:val="16"/>
      <w:szCs w:val="16"/>
      <w:lang w:val="en-US" w:eastAsia="en-US"/>
    </w:rPr>
  </w:style>
  <w:style w:type="paragraph" w:styleId="ListParagraph">
    <w:name w:val="List Paragraph"/>
    <w:basedOn w:val="Normal"/>
    <w:uiPriority w:val="34"/>
    <w:qFormat/>
    <w:rsid w:val="00591A95"/>
    <w:pPr>
      <w:ind w:left="720"/>
      <w:contextualSpacing/>
    </w:pPr>
    <w:rPr>
      <w:rFonts w:eastAsia="Calibri"/>
      <w:lang w:val="en-GB"/>
    </w:rPr>
  </w:style>
  <w:style w:type="paragraph" w:styleId="BodyText">
    <w:name w:val="Body Text"/>
    <w:basedOn w:val="Normal"/>
    <w:link w:val="BodyTextChar"/>
    <w:rsid w:val="003C39A6"/>
    <w:pPr>
      <w:tabs>
        <w:tab w:val="left" w:pos="552"/>
      </w:tabs>
      <w:spacing w:after="0" w:line="240" w:lineRule="auto"/>
    </w:pPr>
    <w:rPr>
      <w:rFonts w:ascii="Times New Roman" w:hAnsi="Times New Roman"/>
      <w:sz w:val="20"/>
      <w:szCs w:val="24"/>
      <w:lang w:val="en-GB"/>
    </w:rPr>
  </w:style>
  <w:style w:type="character" w:customStyle="1" w:styleId="BodyTextChar">
    <w:name w:val="Body Text Char"/>
    <w:link w:val="BodyText"/>
    <w:rsid w:val="003C39A6"/>
    <w:rPr>
      <w:szCs w:val="24"/>
      <w:lang w:eastAsia="en-US"/>
    </w:rPr>
  </w:style>
  <w:style w:type="character" w:customStyle="1" w:styleId="FooterChar">
    <w:name w:val="Footer Char"/>
    <w:link w:val="Footer"/>
    <w:uiPriority w:val="99"/>
    <w:rsid w:val="00C6253D"/>
    <w:rPr>
      <w:rFonts w:ascii="Calibri" w:hAnsi="Calibri"/>
      <w:sz w:val="22"/>
      <w:szCs w:val="22"/>
      <w:lang w:val="en-US" w:eastAsia="en-US"/>
    </w:rPr>
  </w:style>
  <w:style w:type="paragraph" w:customStyle="1" w:styleId="Default">
    <w:name w:val="Default"/>
    <w:rsid w:val="00287B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2" ma:contentTypeDescription="Create a new document." ma:contentTypeScope="" ma:versionID="0d9a75170ebbd1553e9e7afcabd256d6">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26131660278f9528f09b750b55af26e1"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9328-7BF6-4991-A9B6-BFF67ACAD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CCFE9-C27B-4A43-A20E-992085974ED4}">
  <ds:schemaRefs>
    <ds:schemaRef ds:uri="http://schemas.microsoft.com/sharepoint/v3/contenttype/forms"/>
  </ds:schemaRefs>
</ds:datastoreItem>
</file>

<file path=customXml/itemProps3.xml><?xml version="1.0" encoding="utf-8"?>
<ds:datastoreItem xmlns:ds="http://schemas.openxmlformats.org/officeDocument/2006/customXml" ds:itemID="{ED6032E5-9A40-4EE1-8597-E80AFBBD6E06}">
  <ds:schemaRefs>
    <ds:schemaRef ds:uri="http://schemas.microsoft.com/office/2006/documentManagement/types"/>
    <ds:schemaRef ds:uri="http://schemas.microsoft.com/office/infopath/2007/PartnerControls"/>
    <ds:schemaRef ds:uri="e8fc14bb-fad7-4191-88ca-569b38c3d916"/>
    <ds:schemaRef ds:uri="http://purl.org/dc/elements/1.1/"/>
    <ds:schemaRef ds:uri="http://schemas.microsoft.com/office/2006/metadata/properties"/>
    <ds:schemaRef ds:uri="2497c14e-ee0a-42b5-b694-b9cd328f163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71D4BC6-575A-4AAA-B499-90573C90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2076</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Sandbach Town Council</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Thompson</dc:creator>
  <cp:keywords/>
  <cp:lastModifiedBy>Pete Turner</cp:lastModifiedBy>
  <cp:revision>3</cp:revision>
  <cp:lastPrinted>2018-08-29T12:28:00Z</cp:lastPrinted>
  <dcterms:created xsi:type="dcterms:W3CDTF">2020-04-06T06:59:00Z</dcterms:created>
  <dcterms:modified xsi:type="dcterms:W3CDTF">2020-04-06T06:59:00Z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